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CEAF" w14:textId="6F09161A" w:rsidR="00DD32D2" w:rsidRPr="00636A77" w:rsidRDefault="00C446A6">
      <w:pPr>
        <w:rPr>
          <w:b/>
          <w:bCs/>
          <w:sz w:val="24"/>
          <w:szCs w:val="24"/>
        </w:rPr>
      </w:pPr>
      <w:r w:rsidRPr="00636A77">
        <w:rPr>
          <w:b/>
          <w:bCs/>
          <w:sz w:val="24"/>
          <w:szCs w:val="24"/>
        </w:rPr>
        <w:t>GRADSKA KNJIŽNICA ORAHOVICA</w:t>
      </w:r>
    </w:p>
    <w:p w14:paraId="4AA1DBA1" w14:textId="5F85E50B" w:rsidR="00C446A6" w:rsidRPr="00636A77" w:rsidRDefault="00C446A6">
      <w:pPr>
        <w:rPr>
          <w:b/>
          <w:bCs/>
          <w:sz w:val="24"/>
          <w:szCs w:val="24"/>
        </w:rPr>
      </w:pPr>
      <w:r w:rsidRPr="00636A77">
        <w:rPr>
          <w:b/>
          <w:bCs/>
          <w:sz w:val="24"/>
          <w:szCs w:val="24"/>
        </w:rPr>
        <w:t>KRALJA ZVONIMIRA 28</w:t>
      </w:r>
    </w:p>
    <w:p w14:paraId="2EB0C48B" w14:textId="28AA6A8E" w:rsidR="00C446A6" w:rsidRPr="00636A77" w:rsidRDefault="00C446A6">
      <w:pPr>
        <w:rPr>
          <w:b/>
          <w:bCs/>
          <w:sz w:val="24"/>
          <w:szCs w:val="24"/>
        </w:rPr>
      </w:pPr>
      <w:r w:rsidRPr="00636A77">
        <w:rPr>
          <w:b/>
          <w:bCs/>
          <w:sz w:val="24"/>
          <w:szCs w:val="24"/>
        </w:rPr>
        <w:t>33515 ORAHOVICA</w:t>
      </w:r>
    </w:p>
    <w:p w14:paraId="2CC69C62" w14:textId="5B1E5017" w:rsidR="00C446A6" w:rsidRPr="00636A77" w:rsidRDefault="00C446A6">
      <w:pPr>
        <w:rPr>
          <w:b/>
          <w:bCs/>
          <w:sz w:val="24"/>
          <w:szCs w:val="24"/>
        </w:rPr>
      </w:pPr>
      <w:r w:rsidRPr="00636A77">
        <w:rPr>
          <w:b/>
          <w:bCs/>
          <w:sz w:val="24"/>
          <w:szCs w:val="24"/>
        </w:rPr>
        <w:t>Orahovica; 29. studenog 2021.</w:t>
      </w:r>
    </w:p>
    <w:p w14:paraId="34F363FD" w14:textId="56AE9C30" w:rsidR="00C446A6" w:rsidRPr="00636A77" w:rsidRDefault="00C446A6">
      <w:pPr>
        <w:rPr>
          <w:b/>
          <w:bCs/>
          <w:sz w:val="24"/>
          <w:szCs w:val="24"/>
        </w:rPr>
      </w:pPr>
      <w:r w:rsidRPr="00636A77">
        <w:rPr>
          <w:b/>
          <w:bCs/>
          <w:sz w:val="24"/>
          <w:szCs w:val="24"/>
        </w:rPr>
        <w:t>URBROJ: R1/6</w:t>
      </w:r>
      <w:r w:rsidR="007D3EA4">
        <w:rPr>
          <w:b/>
          <w:bCs/>
          <w:sz w:val="24"/>
          <w:szCs w:val="24"/>
        </w:rPr>
        <w:t>3</w:t>
      </w:r>
      <w:r w:rsidRPr="00636A77">
        <w:rPr>
          <w:b/>
          <w:bCs/>
          <w:sz w:val="24"/>
          <w:szCs w:val="24"/>
        </w:rPr>
        <w:t>/2021.</w:t>
      </w:r>
    </w:p>
    <w:p w14:paraId="2BAAFBB6" w14:textId="598745E3" w:rsidR="00C446A6" w:rsidRDefault="00C446A6"/>
    <w:p w14:paraId="046163AA" w14:textId="6853B3D9" w:rsidR="00C446A6" w:rsidRPr="00C446A6" w:rsidRDefault="00C446A6" w:rsidP="00C446A6">
      <w:pPr>
        <w:rPr>
          <w:sz w:val="24"/>
          <w:szCs w:val="24"/>
        </w:rPr>
      </w:pPr>
      <w:r w:rsidRPr="00C446A6">
        <w:rPr>
          <w:sz w:val="24"/>
          <w:szCs w:val="24"/>
        </w:rPr>
        <w:t xml:space="preserve">Temeljem čl. 19. Statuta Gradske knjižnice Grada Donjeg Miholjca te čl. 34. Zakona o fiskalnoj odgovornosti (NN 111/18.) i čl. 7. Uredbe o sastavljanju i predaji Izjave o fiskalnoj odgovornosti (NN 95/19.) </w:t>
      </w:r>
      <w:r w:rsidR="00636A77" w:rsidRPr="00636A77">
        <w:rPr>
          <w:sz w:val="24"/>
          <w:szCs w:val="24"/>
        </w:rPr>
        <w:t xml:space="preserve">v. d. </w:t>
      </w:r>
      <w:r w:rsidRPr="00C446A6">
        <w:rPr>
          <w:sz w:val="24"/>
          <w:szCs w:val="24"/>
        </w:rPr>
        <w:t>ravnateljica Gradske knjižnice</w:t>
      </w:r>
      <w:r w:rsidR="00636A77" w:rsidRPr="00636A77">
        <w:rPr>
          <w:sz w:val="24"/>
          <w:szCs w:val="24"/>
        </w:rPr>
        <w:t xml:space="preserve"> Orahovica</w:t>
      </w:r>
      <w:r w:rsidRPr="00C446A6">
        <w:rPr>
          <w:sz w:val="24"/>
          <w:szCs w:val="24"/>
        </w:rPr>
        <w:t xml:space="preserve"> donosi:</w:t>
      </w:r>
    </w:p>
    <w:p w14:paraId="27391540" w14:textId="77777777" w:rsidR="00C446A6" w:rsidRPr="00C446A6" w:rsidRDefault="00C446A6" w:rsidP="00C446A6"/>
    <w:p w14:paraId="60EC9FFE" w14:textId="77777777" w:rsidR="00C446A6" w:rsidRPr="00C446A6" w:rsidRDefault="00C446A6" w:rsidP="00636A77">
      <w:pPr>
        <w:jc w:val="center"/>
        <w:rPr>
          <w:b/>
          <w:bCs/>
          <w:sz w:val="28"/>
          <w:szCs w:val="28"/>
        </w:rPr>
      </w:pPr>
      <w:r w:rsidRPr="00C446A6">
        <w:rPr>
          <w:b/>
          <w:bCs/>
          <w:sz w:val="28"/>
          <w:szCs w:val="28"/>
        </w:rPr>
        <w:t>PROCEDURU</w:t>
      </w:r>
    </w:p>
    <w:p w14:paraId="7E1D07F9" w14:textId="77777777" w:rsidR="00636A77" w:rsidRDefault="00C446A6" w:rsidP="00636A77">
      <w:pPr>
        <w:jc w:val="center"/>
        <w:rPr>
          <w:b/>
          <w:bCs/>
          <w:sz w:val="28"/>
          <w:szCs w:val="28"/>
        </w:rPr>
      </w:pPr>
      <w:r w:rsidRPr="00C446A6">
        <w:rPr>
          <w:b/>
          <w:bCs/>
          <w:sz w:val="28"/>
          <w:szCs w:val="28"/>
        </w:rPr>
        <w:t>zaprimanja i provjere računa, te plaćanja po računima</w:t>
      </w:r>
    </w:p>
    <w:p w14:paraId="70C2B5E0" w14:textId="6E278B6F" w:rsidR="00C446A6" w:rsidRPr="00C446A6" w:rsidRDefault="00C446A6" w:rsidP="00636A77">
      <w:pPr>
        <w:jc w:val="center"/>
        <w:rPr>
          <w:b/>
          <w:bCs/>
          <w:sz w:val="24"/>
          <w:szCs w:val="24"/>
        </w:rPr>
      </w:pPr>
      <w:r w:rsidRPr="00C446A6">
        <w:rPr>
          <w:b/>
          <w:bCs/>
          <w:sz w:val="24"/>
          <w:szCs w:val="24"/>
        </w:rPr>
        <w:t xml:space="preserve"> Članak 1.</w:t>
      </w:r>
    </w:p>
    <w:p w14:paraId="78C85413" w14:textId="77777777" w:rsidR="00C446A6" w:rsidRPr="00C446A6" w:rsidRDefault="00C446A6" w:rsidP="00C446A6">
      <w:r w:rsidRPr="00C446A6">
        <w:t>Čelnik ustanove odgovoran je za zakonito, namjensko i svrhovito korištenje sredstava te učinkovito i djelotvorno funkcioniranje sustava financijskog upravljanja i kontrola u okviru proračunom, odnosno financijskim planom utvrđenih sredstava.</w:t>
      </w:r>
    </w:p>
    <w:p w14:paraId="384E46ED" w14:textId="77777777" w:rsidR="00C446A6" w:rsidRPr="00C446A6" w:rsidRDefault="00C446A6" w:rsidP="00C446A6">
      <w:r w:rsidRPr="00C446A6">
        <w:t>Ovom će se Procedurom definirati tko zaprima račune, tko preuzima robu/usluge/prati radove, tko i kako provjerava vrstu, količinu, kvalitetu i sve ostale sastojke jesu li u skladu s naručenim i/ili ugovorenim, tko daje potvrdu da se po primljenoj fakturi/obračunskoj situaciji može izvršiti plaćanje, tko odobrava plaćanje.</w:t>
      </w:r>
    </w:p>
    <w:p w14:paraId="2E03CCD6" w14:textId="77777777" w:rsidR="00C446A6" w:rsidRPr="00C446A6" w:rsidRDefault="00C446A6" w:rsidP="00636A77">
      <w:pPr>
        <w:jc w:val="center"/>
        <w:rPr>
          <w:b/>
          <w:bCs/>
          <w:sz w:val="24"/>
          <w:szCs w:val="24"/>
        </w:rPr>
      </w:pPr>
      <w:r w:rsidRPr="00C446A6">
        <w:rPr>
          <w:b/>
          <w:bCs/>
          <w:sz w:val="24"/>
          <w:szCs w:val="24"/>
        </w:rPr>
        <w:t>Članak 2.</w:t>
      </w:r>
    </w:p>
    <w:p w14:paraId="62D6064E" w14:textId="4BE2ED54" w:rsidR="00C446A6" w:rsidRPr="00C446A6" w:rsidRDefault="00C446A6" w:rsidP="00C446A6">
      <w:r w:rsidRPr="00C446A6">
        <w:t>Izrazi koji se koriste u ovoj Proceduri upotrijebljeni su neutralno i odnose se na muške i ženske osobe.</w:t>
      </w:r>
    </w:p>
    <w:p w14:paraId="47BCD300" w14:textId="77777777" w:rsidR="00C446A6" w:rsidRPr="00C446A6" w:rsidRDefault="00C446A6" w:rsidP="00636A77">
      <w:pPr>
        <w:jc w:val="center"/>
        <w:rPr>
          <w:b/>
          <w:bCs/>
          <w:sz w:val="24"/>
          <w:szCs w:val="24"/>
        </w:rPr>
      </w:pPr>
      <w:r w:rsidRPr="00C446A6">
        <w:rPr>
          <w:b/>
          <w:bCs/>
          <w:sz w:val="24"/>
          <w:szCs w:val="24"/>
        </w:rPr>
        <w:t>Članak 3.</w:t>
      </w:r>
    </w:p>
    <w:p w14:paraId="4EA36BF1" w14:textId="77777777" w:rsidR="00C446A6" w:rsidRDefault="00C446A6" w:rsidP="00C446A6">
      <w:r w:rsidRPr="00C446A6">
        <w:t xml:space="preserve">Tablica procedure zaprimanja i provjere računa te plaćanje po računima u Gradskoj knjižnici </w:t>
      </w:r>
      <w:r w:rsidR="00636A77">
        <w:t>Orahovica:</w:t>
      </w:r>
    </w:p>
    <w:p w14:paraId="7B02BECE" w14:textId="77777777" w:rsidR="00636A77" w:rsidRDefault="00636A77" w:rsidP="00C446A6"/>
    <w:tbl>
      <w:tblPr>
        <w:tblStyle w:val="Reetkatablice"/>
        <w:tblW w:w="9516" w:type="dxa"/>
        <w:tblLook w:val="04A0" w:firstRow="1" w:lastRow="0" w:firstColumn="1" w:lastColumn="0" w:noHBand="0" w:noVBand="1"/>
      </w:tblPr>
      <w:tblGrid>
        <w:gridCol w:w="1555"/>
        <w:gridCol w:w="1984"/>
        <w:gridCol w:w="1984"/>
        <w:gridCol w:w="1985"/>
        <w:gridCol w:w="2008"/>
      </w:tblGrid>
      <w:tr w:rsidR="00812412" w:rsidRPr="0079190D" w14:paraId="5A96A988" w14:textId="77777777" w:rsidTr="00812412">
        <w:trPr>
          <w:trHeight w:val="383"/>
        </w:trPr>
        <w:tc>
          <w:tcPr>
            <w:tcW w:w="1555" w:type="dxa"/>
            <w:vMerge w:val="restart"/>
          </w:tcPr>
          <w:p w14:paraId="4B0A08A9" w14:textId="5285CDCC" w:rsidR="00812412" w:rsidRPr="0079190D" w:rsidRDefault="00812412" w:rsidP="00C446A6">
            <w:pPr>
              <w:rPr>
                <w:b/>
                <w:bCs/>
              </w:rPr>
            </w:pPr>
            <w:r w:rsidRPr="0079190D">
              <w:rPr>
                <w:b/>
                <w:bCs/>
              </w:rPr>
              <w:t>DIJAGRAM TIJEKA</w:t>
            </w:r>
          </w:p>
        </w:tc>
        <w:tc>
          <w:tcPr>
            <w:tcW w:w="1984" w:type="dxa"/>
            <w:vMerge w:val="restart"/>
          </w:tcPr>
          <w:p w14:paraId="5AFB226B" w14:textId="1F658408" w:rsidR="00812412" w:rsidRPr="0079190D" w:rsidRDefault="00812412" w:rsidP="00C446A6">
            <w:pPr>
              <w:rPr>
                <w:b/>
                <w:bCs/>
              </w:rPr>
            </w:pPr>
            <w:r w:rsidRPr="0079190D">
              <w:rPr>
                <w:b/>
                <w:bCs/>
              </w:rPr>
              <w:t>OPIS AKTIVNOSTI</w:t>
            </w:r>
          </w:p>
        </w:tc>
        <w:tc>
          <w:tcPr>
            <w:tcW w:w="3969" w:type="dxa"/>
            <w:gridSpan w:val="2"/>
          </w:tcPr>
          <w:p w14:paraId="6F6459B4" w14:textId="6DD9B615" w:rsidR="00812412" w:rsidRPr="0079190D" w:rsidRDefault="00812412" w:rsidP="00C446A6">
            <w:pPr>
              <w:rPr>
                <w:b/>
                <w:bCs/>
              </w:rPr>
            </w:pPr>
            <w:r w:rsidRPr="0079190D">
              <w:rPr>
                <w:b/>
                <w:bCs/>
              </w:rPr>
              <w:t>IZVRŠENJE</w:t>
            </w:r>
          </w:p>
        </w:tc>
        <w:tc>
          <w:tcPr>
            <w:tcW w:w="2008" w:type="dxa"/>
            <w:vMerge w:val="restart"/>
          </w:tcPr>
          <w:p w14:paraId="77D251BD" w14:textId="45FA0B18" w:rsidR="00812412" w:rsidRPr="0079190D" w:rsidRDefault="00812412" w:rsidP="00C446A6">
            <w:pPr>
              <w:rPr>
                <w:b/>
                <w:bCs/>
              </w:rPr>
            </w:pPr>
            <w:r w:rsidRPr="0079190D">
              <w:rPr>
                <w:b/>
                <w:bCs/>
              </w:rPr>
              <w:t>POPRATNI DOKUMENTI</w:t>
            </w:r>
          </w:p>
        </w:tc>
      </w:tr>
      <w:tr w:rsidR="00812412" w:rsidRPr="0079190D" w14:paraId="629A1C75" w14:textId="77777777" w:rsidTr="00064DDE">
        <w:trPr>
          <w:trHeight w:val="382"/>
        </w:trPr>
        <w:tc>
          <w:tcPr>
            <w:tcW w:w="1555" w:type="dxa"/>
            <w:vMerge/>
          </w:tcPr>
          <w:p w14:paraId="7D0C4274" w14:textId="77777777" w:rsidR="00812412" w:rsidRPr="0079190D" w:rsidRDefault="00812412" w:rsidP="00C446A6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14:paraId="5A5E61F6" w14:textId="77777777" w:rsidR="00812412" w:rsidRPr="0079190D" w:rsidRDefault="00812412" w:rsidP="00C446A6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A5576C3" w14:textId="2C8E078F" w:rsidR="00812412" w:rsidRPr="0079190D" w:rsidRDefault="00812412" w:rsidP="00C446A6">
            <w:pPr>
              <w:rPr>
                <w:b/>
                <w:bCs/>
              </w:rPr>
            </w:pPr>
            <w:r>
              <w:rPr>
                <w:b/>
                <w:bCs/>
              </w:rPr>
              <w:t>ODGOVORNOST</w:t>
            </w:r>
          </w:p>
        </w:tc>
        <w:tc>
          <w:tcPr>
            <w:tcW w:w="1985" w:type="dxa"/>
          </w:tcPr>
          <w:p w14:paraId="71E10417" w14:textId="14228A50" w:rsidR="00812412" w:rsidRPr="0079190D" w:rsidRDefault="00812412" w:rsidP="00C446A6">
            <w:pPr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2008" w:type="dxa"/>
            <w:vMerge/>
          </w:tcPr>
          <w:p w14:paraId="6066CB82" w14:textId="77777777" w:rsidR="00812412" w:rsidRPr="0079190D" w:rsidRDefault="00812412" w:rsidP="00C446A6">
            <w:pPr>
              <w:rPr>
                <w:b/>
                <w:bCs/>
              </w:rPr>
            </w:pPr>
          </w:p>
        </w:tc>
      </w:tr>
      <w:tr w:rsidR="00343150" w14:paraId="349ED601" w14:textId="77777777" w:rsidTr="002765B5">
        <w:trPr>
          <w:trHeight w:val="716"/>
        </w:trPr>
        <w:tc>
          <w:tcPr>
            <w:tcW w:w="1555" w:type="dxa"/>
            <w:vMerge w:val="restart"/>
          </w:tcPr>
          <w:p w14:paraId="60F2B992" w14:textId="434B060C" w:rsidR="00343150" w:rsidRPr="00343150" w:rsidRDefault="00343150" w:rsidP="00C446A6">
            <w:pPr>
              <w:rPr>
                <w:b/>
                <w:bCs/>
              </w:rPr>
            </w:pPr>
            <w:r w:rsidRPr="00343150">
              <w:rPr>
                <w:b/>
                <w:bCs/>
              </w:rPr>
              <w:t>Zaprimanje računa</w:t>
            </w:r>
          </w:p>
        </w:tc>
        <w:tc>
          <w:tcPr>
            <w:tcW w:w="1984" w:type="dxa"/>
          </w:tcPr>
          <w:p w14:paraId="5AC5F6D8" w14:textId="5511FDDF" w:rsidR="00343150" w:rsidRDefault="00343150" w:rsidP="00C446A6">
            <w:r>
              <w:t>Zaprimanje računa za nabavu knjižnične i druge građe fonda knjižnice</w:t>
            </w:r>
          </w:p>
        </w:tc>
        <w:tc>
          <w:tcPr>
            <w:tcW w:w="1984" w:type="dxa"/>
          </w:tcPr>
          <w:p w14:paraId="04272726" w14:textId="316B3DCB" w:rsidR="00343150" w:rsidRDefault="00343150" w:rsidP="00C446A6">
            <w:r>
              <w:t>Ravnatelj</w:t>
            </w:r>
          </w:p>
        </w:tc>
        <w:tc>
          <w:tcPr>
            <w:tcW w:w="1985" w:type="dxa"/>
          </w:tcPr>
          <w:p w14:paraId="779BB061" w14:textId="5834BBBC" w:rsidR="00343150" w:rsidRDefault="00343150" w:rsidP="00C446A6">
            <w:r>
              <w:t>Dnevno</w:t>
            </w:r>
          </w:p>
        </w:tc>
        <w:tc>
          <w:tcPr>
            <w:tcW w:w="2008" w:type="dxa"/>
          </w:tcPr>
          <w:p w14:paraId="2ACA795E" w14:textId="170DBB7B" w:rsidR="00343150" w:rsidRDefault="00343150" w:rsidP="00C446A6">
            <w:r>
              <w:t>Račun, Otpremnica, ponuda</w:t>
            </w:r>
          </w:p>
        </w:tc>
      </w:tr>
      <w:tr w:rsidR="00343150" w14:paraId="15B179F1" w14:textId="77777777" w:rsidTr="002A0601">
        <w:trPr>
          <w:trHeight w:val="758"/>
        </w:trPr>
        <w:tc>
          <w:tcPr>
            <w:tcW w:w="1555" w:type="dxa"/>
            <w:vMerge/>
          </w:tcPr>
          <w:p w14:paraId="4C84A972" w14:textId="77777777" w:rsidR="00343150" w:rsidRDefault="00343150" w:rsidP="00C446A6"/>
        </w:tc>
        <w:tc>
          <w:tcPr>
            <w:tcW w:w="1984" w:type="dxa"/>
          </w:tcPr>
          <w:p w14:paraId="1CC19A19" w14:textId="77777777" w:rsidR="00343150" w:rsidRPr="00343150" w:rsidRDefault="00343150" w:rsidP="00343150">
            <w:r w:rsidRPr="00343150">
              <w:t xml:space="preserve">Zaprimanje računa za usluge održavanja, </w:t>
            </w:r>
            <w:r w:rsidRPr="00343150">
              <w:lastRenderedPageBreak/>
              <w:t>isporuku energije, uredskog materijala, sredstava za održavanje i</w:t>
            </w:r>
          </w:p>
          <w:p w14:paraId="18656663" w14:textId="4A417F02" w:rsidR="00343150" w:rsidRDefault="00343150" w:rsidP="00343150">
            <w:r w:rsidRPr="00C446A6">
              <w:t>čišćenje i svih ostalih nabavki usluga i robe za redovan rad knjižnice</w:t>
            </w:r>
          </w:p>
        </w:tc>
        <w:tc>
          <w:tcPr>
            <w:tcW w:w="1984" w:type="dxa"/>
          </w:tcPr>
          <w:p w14:paraId="31AADC22" w14:textId="05977248" w:rsidR="00343150" w:rsidRDefault="00343150" w:rsidP="00C446A6">
            <w:r>
              <w:lastRenderedPageBreak/>
              <w:t>Ravnatelj</w:t>
            </w:r>
          </w:p>
        </w:tc>
        <w:tc>
          <w:tcPr>
            <w:tcW w:w="1985" w:type="dxa"/>
          </w:tcPr>
          <w:p w14:paraId="0515B3FE" w14:textId="1E62C828" w:rsidR="00343150" w:rsidRDefault="00343150" w:rsidP="00C446A6">
            <w:r>
              <w:t>Dnevno</w:t>
            </w:r>
          </w:p>
        </w:tc>
        <w:tc>
          <w:tcPr>
            <w:tcW w:w="2008" w:type="dxa"/>
          </w:tcPr>
          <w:p w14:paraId="2CA6CA73" w14:textId="75931C28" w:rsidR="00343150" w:rsidRDefault="00343150" w:rsidP="00C446A6">
            <w:r w:rsidRPr="00343150">
              <w:t>Otpremnica, račun- otpremnica, račun</w:t>
            </w:r>
          </w:p>
        </w:tc>
      </w:tr>
      <w:tr w:rsidR="00343150" w14:paraId="7645D460" w14:textId="77777777" w:rsidTr="00772D9D">
        <w:trPr>
          <w:trHeight w:val="716"/>
        </w:trPr>
        <w:tc>
          <w:tcPr>
            <w:tcW w:w="1555" w:type="dxa"/>
            <w:vMerge w:val="restart"/>
          </w:tcPr>
          <w:p w14:paraId="549FD60F" w14:textId="7165135A" w:rsidR="00343150" w:rsidRPr="00343150" w:rsidRDefault="00343150" w:rsidP="00343150">
            <w:pPr>
              <w:rPr>
                <w:b/>
                <w:bCs/>
              </w:rPr>
            </w:pPr>
            <w:r w:rsidRPr="00343150">
              <w:rPr>
                <w:b/>
                <w:bCs/>
              </w:rPr>
              <w:t>Suštinska kontrola računa</w:t>
            </w:r>
          </w:p>
        </w:tc>
        <w:tc>
          <w:tcPr>
            <w:tcW w:w="1984" w:type="dxa"/>
          </w:tcPr>
          <w:p w14:paraId="12E3F08B" w14:textId="39A06502" w:rsidR="00343150" w:rsidRDefault="00343150" w:rsidP="00343150">
            <w:r w:rsidRPr="00C446A6">
              <w:t>Suštinska kontrola računa za nabavu knjižnične i druge građe fonda knjižnice</w:t>
            </w:r>
          </w:p>
        </w:tc>
        <w:tc>
          <w:tcPr>
            <w:tcW w:w="1984" w:type="dxa"/>
          </w:tcPr>
          <w:p w14:paraId="203EBF2C" w14:textId="78581F20" w:rsidR="00343150" w:rsidRDefault="00343150" w:rsidP="00343150">
            <w:r w:rsidRPr="00C446A6">
              <w:t>Ravnatelj</w:t>
            </w:r>
          </w:p>
        </w:tc>
        <w:tc>
          <w:tcPr>
            <w:tcW w:w="1985" w:type="dxa"/>
          </w:tcPr>
          <w:p w14:paraId="4D8FB7F9" w14:textId="67AF01C0" w:rsidR="00343150" w:rsidRDefault="00343150" w:rsidP="00343150">
            <w:r w:rsidRPr="00C446A6">
              <w:t>Najviše tri dana po zaprimanju računa</w:t>
            </w:r>
          </w:p>
        </w:tc>
        <w:tc>
          <w:tcPr>
            <w:tcW w:w="2008" w:type="dxa"/>
          </w:tcPr>
          <w:p w14:paraId="1D919D22" w14:textId="3FE3135E" w:rsidR="00343150" w:rsidRDefault="00343150" w:rsidP="00343150">
            <w:r w:rsidRPr="00C446A6">
              <w:t>Otpremnica, račun- otpremnica, račun</w:t>
            </w:r>
          </w:p>
        </w:tc>
      </w:tr>
      <w:tr w:rsidR="00343150" w14:paraId="5C4685DF" w14:textId="77777777" w:rsidTr="00DA58D3">
        <w:trPr>
          <w:trHeight w:val="758"/>
        </w:trPr>
        <w:tc>
          <w:tcPr>
            <w:tcW w:w="1555" w:type="dxa"/>
            <w:vMerge/>
          </w:tcPr>
          <w:p w14:paraId="6FF15B76" w14:textId="77777777" w:rsidR="00343150" w:rsidRDefault="00343150" w:rsidP="00343150"/>
        </w:tc>
        <w:tc>
          <w:tcPr>
            <w:tcW w:w="1984" w:type="dxa"/>
          </w:tcPr>
          <w:p w14:paraId="594FD89D" w14:textId="77777777" w:rsidR="00343150" w:rsidRPr="00C446A6" w:rsidRDefault="00343150" w:rsidP="00343150">
            <w:pPr>
              <w:spacing w:after="160" w:line="259" w:lineRule="auto"/>
            </w:pPr>
            <w:r w:rsidRPr="00C446A6">
              <w:t>Suštinska kontrola računa za uredski materijal i sredstva za</w:t>
            </w:r>
          </w:p>
          <w:p w14:paraId="194EAFFC" w14:textId="6735E589" w:rsidR="00343150" w:rsidRDefault="00343150" w:rsidP="00343150">
            <w:r w:rsidRPr="00C446A6">
              <w:t>čišćenje</w:t>
            </w:r>
          </w:p>
        </w:tc>
        <w:tc>
          <w:tcPr>
            <w:tcW w:w="1984" w:type="dxa"/>
          </w:tcPr>
          <w:p w14:paraId="3179D9B2" w14:textId="056AD737" w:rsidR="00343150" w:rsidRDefault="00343150" w:rsidP="00343150">
            <w:r w:rsidRPr="00C446A6">
              <w:t>Ravnatelj</w:t>
            </w:r>
          </w:p>
        </w:tc>
        <w:tc>
          <w:tcPr>
            <w:tcW w:w="1985" w:type="dxa"/>
          </w:tcPr>
          <w:p w14:paraId="7AC22299" w14:textId="6ECF1931" w:rsidR="00343150" w:rsidRDefault="00343150" w:rsidP="00343150">
            <w:r w:rsidRPr="00C446A6">
              <w:t>Najviše tri dana po zaprimanju računa</w:t>
            </w:r>
          </w:p>
        </w:tc>
        <w:tc>
          <w:tcPr>
            <w:tcW w:w="2008" w:type="dxa"/>
          </w:tcPr>
          <w:p w14:paraId="04B62F70" w14:textId="1A066031" w:rsidR="00343150" w:rsidRDefault="00343150" w:rsidP="00343150">
            <w:r w:rsidRPr="00C446A6">
              <w:t>Otpremnica ako je ispostavljena</w:t>
            </w:r>
          </w:p>
        </w:tc>
      </w:tr>
      <w:tr w:rsidR="00343150" w14:paraId="09435F26" w14:textId="77777777" w:rsidTr="00DA58D3">
        <w:trPr>
          <w:trHeight w:val="758"/>
        </w:trPr>
        <w:tc>
          <w:tcPr>
            <w:tcW w:w="1555" w:type="dxa"/>
            <w:vMerge/>
          </w:tcPr>
          <w:p w14:paraId="208D6C47" w14:textId="77777777" w:rsidR="00343150" w:rsidRDefault="00343150" w:rsidP="00343150"/>
        </w:tc>
        <w:tc>
          <w:tcPr>
            <w:tcW w:w="1984" w:type="dxa"/>
          </w:tcPr>
          <w:p w14:paraId="6C7FA673" w14:textId="19B3A532" w:rsidR="00343150" w:rsidRDefault="00343150" w:rsidP="00343150">
            <w:r w:rsidRPr="00C446A6">
              <w:t>Suštinska kontrola računa za popravke te usluge i nabave materijala za održavanje</w:t>
            </w:r>
          </w:p>
        </w:tc>
        <w:tc>
          <w:tcPr>
            <w:tcW w:w="1984" w:type="dxa"/>
          </w:tcPr>
          <w:p w14:paraId="78216EA1" w14:textId="01A50727" w:rsidR="00343150" w:rsidRDefault="00343150" w:rsidP="00343150">
            <w:r w:rsidRPr="00C446A6">
              <w:t>Ravnatelj</w:t>
            </w:r>
          </w:p>
        </w:tc>
        <w:tc>
          <w:tcPr>
            <w:tcW w:w="1985" w:type="dxa"/>
          </w:tcPr>
          <w:p w14:paraId="359E0336" w14:textId="3310245B" w:rsidR="00343150" w:rsidRDefault="00343150" w:rsidP="00343150">
            <w:r w:rsidRPr="00C446A6">
              <w:t>Najviše tri dana po zaprimanju računa</w:t>
            </w:r>
          </w:p>
        </w:tc>
        <w:tc>
          <w:tcPr>
            <w:tcW w:w="2008" w:type="dxa"/>
          </w:tcPr>
          <w:p w14:paraId="0D4F91F4" w14:textId="77777777" w:rsidR="00343150" w:rsidRPr="00C446A6" w:rsidRDefault="00343150" w:rsidP="00343150">
            <w:pPr>
              <w:spacing w:after="160" w:line="259" w:lineRule="auto"/>
            </w:pPr>
            <w:r w:rsidRPr="00C446A6">
              <w:t>Otpremnica, radni nalog, izvještaj o obavljenoj</w:t>
            </w:r>
          </w:p>
          <w:p w14:paraId="09EDF7AD" w14:textId="409EE2EB" w:rsidR="00343150" w:rsidRDefault="00343150" w:rsidP="00343150">
            <w:r w:rsidRPr="00C446A6">
              <w:t>usluzi i slično</w:t>
            </w:r>
          </w:p>
        </w:tc>
      </w:tr>
      <w:tr w:rsidR="00343150" w14:paraId="77538D1C" w14:textId="77777777" w:rsidTr="00DA58D3">
        <w:trPr>
          <w:trHeight w:val="758"/>
        </w:trPr>
        <w:tc>
          <w:tcPr>
            <w:tcW w:w="1555" w:type="dxa"/>
            <w:vMerge/>
          </w:tcPr>
          <w:p w14:paraId="68E16B0B" w14:textId="77777777" w:rsidR="00343150" w:rsidRDefault="00343150" w:rsidP="00343150"/>
        </w:tc>
        <w:tc>
          <w:tcPr>
            <w:tcW w:w="1984" w:type="dxa"/>
          </w:tcPr>
          <w:p w14:paraId="2AD46F05" w14:textId="1BD51C46" w:rsidR="00343150" w:rsidRDefault="00343150" w:rsidP="00343150">
            <w:r w:rsidRPr="00C446A6">
              <w:t>Suštinska kontrola računa za nabavu opreme i materijala za rad</w:t>
            </w:r>
          </w:p>
        </w:tc>
        <w:tc>
          <w:tcPr>
            <w:tcW w:w="1984" w:type="dxa"/>
          </w:tcPr>
          <w:p w14:paraId="32B3ED7B" w14:textId="2A742614" w:rsidR="00343150" w:rsidRDefault="00343150" w:rsidP="00343150">
            <w:r w:rsidRPr="00C446A6">
              <w:t>Ravnatelj</w:t>
            </w:r>
          </w:p>
        </w:tc>
        <w:tc>
          <w:tcPr>
            <w:tcW w:w="1985" w:type="dxa"/>
          </w:tcPr>
          <w:p w14:paraId="3BAA5948" w14:textId="44E5A12F" w:rsidR="00343150" w:rsidRDefault="00343150" w:rsidP="00343150">
            <w:r w:rsidRPr="00C446A6">
              <w:t>Najviše 3 dana po zaprimanju računa</w:t>
            </w:r>
          </w:p>
        </w:tc>
        <w:tc>
          <w:tcPr>
            <w:tcW w:w="2008" w:type="dxa"/>
          </w:tcPr>
          <w:p w14:paraId="112FF195" w14:textId="386572B3" w:rsidR="00343150" w:rsidRDefault="00343150" w:rsidP="00343150">
            <w:r w:rsidRPr="00C446A6">
              <w:t>Otpremnica ako je izdana</w:t>
            </w:r>
          </w:p>
        </w:tc>
      </w:tr>
      <w:tr w:rsidR="00343150" w14:paraId="68DADF3D" w14:textId="77777777" w:rsidTr="00DA58D3">
        <w:trPr>
          <w:trHeight w:val="758"/>
        </w:trPr>
        <w:tc>
          <w:tcPr>
            <w:tcW w:w="1555" w:type="dxa"/>
          </w:tcPr>
          <w:p w14:paraId="1601DAB3" w14:textId="7B645781" w:rsidR="00343150" w:rsidRDefault="00343150" w:rsidP="00343150">
            <w:r w:rsidRPr="00C446A6">
              <w:rPr>
                <w:b/>
              </w:rPr>
              <w:t>Obrada - upis u knjigu ulaznih računa</w:t>
            </w:r>
          </w:p>
        </w:tc>
        <w:tc>
          <w:tcPr>
            <w:tcW w:w="1984" w:type="dxa"/>
          </w:tcPr>
          <w:p w14:paraId="602FBA60" w14:textId="537DE5F3" w:rsidR="00343150" w:rsidRPr="00C446A6" w:rsidRDefault="00343150" w:rsidP="00343150">
            <w:r w:rsidRPr="00C446A6">
              <w:t>Stavlja se redni broj, upisuje se datum zaprimanja i parafira</w:t>
            </w:r>
          </w:p>
        </w:tc>
        <w:tc>
          <w:tcPr>
            <w:tcW w:w="1984" w:type="dxa"/>
          </w:tcPr>
          <w:p w14:paraId="220DDB4E" w14:textId="1FEB7F4F" w:rsidR="00343150" w:rsidRPr="00C446A6" w:rsidRDefault="00343150" w:rsidP="00343150">
            <w:r w:rsidRPr="00C446A6">
              <w:t>Ravnatelj</w:t>
            </w:r>
          </w:p>
        </w:tc>
        <w:tc>
          <w:tcPr>
            <w:tcW w:w="1985" w:type="dxa"/>
          </w:tcPr>
          <w:p w14:paraId="08A2FE6E" w14:textId="287FBFFC" w:rsidR="00343150" w:rsidRPr="00C446A6" w:rsidRDefault="00343150" w:rsidP="00343150">
            <w:r w:rsidRPr="00C446A6">
              <w:t>Istog dana</w:t>
            </w:r>
          </w:p>
        </w:tc>
        <w:tc>
          <w:tcPr>
            <w:tcW w:w="2008" w:type="dxa"/>
          </w:tcPr>
          <w:p w14:paraId="70077330" w14:textId="47F4E88F" w:rsidR="00343150" w:rsidRPr="00C446A6" w:rsidRDefault="00343150" w:rsidP="00343150">
            <w:r w:rsidRPr="00C446A6">
              <w:t>Račun, knjiga ulaznih računa</w:t>
            </w:r>
          </w:p>
        </w:tc>
      </w:tr>
      <w:tr w:rsidR="00343150" w14:paraId="639EB1F2" w14:textId="77777777" w:rsidTr="00DA58D3">
        <w:trPr>
          <w:trHeight w:val="758"/>
        </w:trPr>
        <w:tc>
          <w:tcPr>
            <w:tcW w:w="1555" w:type="dxa"/>
          </w:tcPr>
          <w:p w14:paraId="37669433" w14:textId="198A90C4" w:rsidR="00343150" w:rsidRDefault="00343150" w:rsidP="00343150">
            <w:r w:rsidRPr="00C446A6">
              <w:rPr>
                <w:b/>
              </w:rPr>
              <w:t>Kontiranje i knjiženje računa</w:t>
            </w:r>
          </w:p>
        </w:tc>
        <w:tc>
          <w:tcPr>
            <w:tcW w:w="1984" w:type="dxa"/>
          </w:tcPr>
          <w:p w14:paraId="75502E5C" w14:textId="73E0685F" w:rsidR="00343150" w:rsidRPr="00C446A6" w:rsidRDefault="00343150" w:rsidP="00343150">
            <w:r w:rsidRPr="00C446A6">
              <w:t>Razvrstavanje računa prema vrstama rashoda, programima (aktivnostima/ projektima) i izvorima financiranja</w:t>
            </w:r>
          </w:p>
        </w:tc>
        <w:tc>
          <w:tcPr>
            <w:tcW w:w="1984" w:type="dxa"/>
          </w:tcPr>
          <w:p w14:paraId="200F7B5B" w14:textId="0310F50F" w:rsidR="00343150" w:rsidRPr="00C446A6" w:rsidRDefault="00343150" w:rsidP="00343150">
            <w:r w:rsidRPr="00C446A6">
              <w:t>Računovodstvo</w:t>
            </w:r>
          </w:p>
        </w:tc>
        <w:tc>
          <w:tcPr>
            <w:tcW w:w="1985" w:type="dxa"/>
          </w:tcPr>
          <w:p w14:paraId="0CFC1652" w14:textId="3C95ED55" w:rsidR="00343150" w:rsidRPr="00C446A6" w:rsidRDefault="00343150" w:rsidP="00343150">
            <w:r w:rsidRPr="00C446A6">
              <w:t>Unutar mjeseca na koji se odnosi račun</w:t>
            </w:r>
          </w:p>
        </w:tc>
        <w:tc>
          <w:tcPr>
            <w:tcW w:w="2008" w:type="dxa"/>
          </w:tcPr>
          <w:p w14:paraId="3DF10D79" w14:textId="5EBEA827" w:rsidR="00343150" w:rsidRPr="00C446A6" w:rsidRDefault="00343150" w:rsidP="00343150">
            <w:r w:rsidRPr="00C446A6">
              <w:t>Kontni plan/ klasifikacijski sustav</w:t>
            </w:r>
          </w:p>
        </w:tc>
      </w:tr>
      <w:tr w:rsidR="00343150" w14:paraId="64C7108A" w14:textId="77777777" w:rsidTr="00DA58D3">
        <w:trPr>
          <w:trHeight w:val="758"/>
        </w:trPr>
        <w:tc>
          <w:tcPr>
            <w:tcW w:w="1555" w:type="dxa"/>
          </w:tcPr>
          <w:p w14:paraId="121FEA4D" w14:textId="5345BB94" w:rsidR="00343150" w:rsidRDefault="00343150" w:rsidP="00343150">
            <w:r w:rsidRPr="00C446A6">
              <w:rPr>
                <w:b/>
              </w:rPr>
              <w:t>Plaćanje računa prema dospijeću</w:t>
            </w:r>
          </w:p>
        </w:tc>
        <w:tc>
          <w:tcPr>
            <w:tcW w:w="1984" w:type="dxa"/>
          </w:tcPr>
          <w:p w14:paraId="6D6C4B0F" w14:textId="353A0DAF" w:rsidR="00343150" w:rsidRPr="00C446A6" w:rsidRDefault="00343150" w:rsidP="00343150">
            <w:r w:rsidRPr="00C446A6">
              <w:t>Priprema naloga za plaćanje</w:t>
            </w:r>
          </w:p>
        </w:tc>
        <w:tc>
          <w:tcPr>
            <w:tcW w:w="1984" w:type="dxa"/>
          </w:tcPr>
          <w:p w14:paraId="6E887C67" w14:textId="0F2BC227" w:rsidR="00343150" w:rsidRPr="00C446A6" w:rsidRDefault="00343150" w:rsidP="00343150">
            <w:r w:rsidRPr="00C446A6">
              <w:t>Računovodstvo</w:t>
            </w:r>
          </w:p>
        </w:tc>
        <w:tc>
          <w:tcPr>
            <w:tcW w:w="1985" w:type="dxa"/>
          </w:tcPr>
          <w:p w14:paraId="0519624C" w14:textId="1CC401E6" w:rsidR="00343150" w:rsidRPr="00C446A6" w:rsidRDefault="00343150" w:rsidP="00343150">
            <w:r w:rsidRPr="00C446A6">
              <w:t>Prema dospijeću</w:t>
            </w:r>
          </w:p>
        </w:tc>
        <w:tc>
          <w:tcPr>
            <w:tcW w:w="2008" w:type="dxa"/>
          </w:tcPr>
          <w:p w14:paraId="39DCC039" w14:textId="2689A315" w:rsidR="00343150" w:rsidRPr="00C446A6" w:rsidRDefault="00343150" w:rsidP="00343150">
            <w:r w:rsidRPr="00C446A6">
              <w:t>Nalozi za plaćanje</w:t>
            </w:r>
          </w:p>
        </w:tc>
      </w:tr>
      <w:tr w:rsidR="00343150" w14:paraId="532DD12A" w14:textId="77777777" w:rsidTr="00DA58D3">
        <w:trPr>
          <w:trHeight w:val="758"/>
        </w:trPr>
        <w:tc>
          <w:tcPr>
            <w:tcW w:w="1555" w:type="dxa"/>
          </w:tcPr>
          <w:p w14:paraId="313D5E18" w14:textId="09421DE5" w:rsidR="00343150" w:rsidRDefault="00343150" w:rsidP="00343150">
            <w:r w:rsidRPr="00C446A6">
              <w:rPr>
                <w:b/>
              </w:rPr>
              <w:t>Arhiviranje računa</w:t>
            </w:r>
          </w:p>
        </w:tc>
        <w:tc>
          <w:tcPr>
            <w:tcW w:w="1984" w:type="dxa"/>
          </w:tcPr>
          <w:p w14:paraId="1A4F7E56" w14:textId="488195AF" w:rsidR="00343150" w:rsidRPr="00C446A6" w:rsidRDefault="00343150" w:rsidP="00343150">
            <w:r w:rsidRPr="00C446A6">
              <w:t>Računi se odlažu u knjigu ulaznih računa po broju</w:t>
            </w:r>
          </w:p>
        </w:tc>
        <w:tc>
          <w:tcPr>
            <w:tcW w:w="1984" w:type="dxa"/>
          </w:tcPr>
          <w:p w14:paraId="76AE64E2" w14:textId="2E583CF5" w:rsidR="00343150" w:rsidRPr="00C446A6" w:rsidRDefault="00343150" w:rsidP="00343150">
            <w:r w:rsidRPr="00C446A6">
              <w:t>Računovodstvo</w:t>
            </w:r>
          </w:p>
        </w:tc>
        <w:tc>
          <w:tcPr>
            <w:tcW w:w="1985" w:type="dxa"/>
          </w:tcPr>
          <w:p w14:paraId="1B61226C" w14:textId="0A274971" w:rsidR="00343150" w:rsidRPr="00C446A6" w:rsidRDefault="00343150" w:rsidP="00343150">
            <w:r w:rsidRPr="00C446A6">
              <w:t>Nakon obavljenih prethodnih koraka</w:t>
            </w:r>
          </w:p>
        </w:tc>
        <w:tc>
          <w:tcPr>
            <w:tcW w:w="2008" w:type="dxa"/>
          </w:tcPr>
          <w:p w14:paraId="7872477F" w14:textId="20391DA3" w:rsidR="00343150" w:rsidRPr="00C446A6" w:rsidRDefault="00343150" w:rsidP="00343150">
            <w:r w:rsidRPr="00C446A6">
              <w:t>Popis ulaznih računa iz knjige ulaznih računa</w:t>
            </w:r>
          </w:p>
        </w:tc>
      </w:tr>
    </w:tbl>
    <w:p w14:paraId="532C6C80" w14:textId="77777777" w:rsidR="000A2DB3" w:rsidRDefault="000A2DB3" w:rsidP="00C446A6"/>
    <w:p w14:paraId="6707B291" w14:textId="77777777" w:rsidR="000A2DB3" w:rsidRDefault="000A2DB3" w:rsidP="00C446A6"/>
    <w:p w14:paraId="01151454" w14:textId="6A4B54F9" w:rsidR="00C446A6" w:rsidRPr="00C446A6" w:rsidRDefault="00C446A6" w:rsidP="00C446A6">
      <w:pPr>
        <w:rPr>
          <w:b/>
          <w:bCs/>
        </w:rPr>
      </w:pPr>
      <w:r w:rsidRPr="00C446A6">
        <w:rPr>
          <w:b/>
          <w:bCs/>
        </w:rPr>
        <w:lastRenderedPageBreak/>
        <w:t>Članak 4.</w:t>
      </w:r>
    </w:p>
    <w:p w14:paraId="20B98C1F" w14:textId="335EE63D" w:rsidR="00C446A6" w:rsidRPr="000A2DB3" w:rsidRDefault="00C446A6" w:rsidP="00C446A6">
      <w:pPr>
        <w:rPr>
          <w:sz w:val="24"/>
          <w:szCs w:val="24"/>
        </w:rPr>
      </w:pPr>
      <w:r w:rsidRPr="00C446A6">
        <w:rPr>
          <w:sz w:val="24"/>
          <w:szCs w:val="24"/>
        </w:rPr>
        <w:t xml:space="preserve">Ova procedura stupa na snagu danom donošenja, a objavit će se na </w:t>
      </w:r>
      <w:r w:rsidRPr="000A2DB3">
        <w:rPr>
          <w:sz w:val="24"/>
          <w:szCs w:val="24"/>
        </w:rPr>
        <w:t>web stranici</w:t>
      </w:r>
      <w:r w:rsidRPr="00C446A6">
        <w:rPr>
          <w:sz w:val="24"/>
          <w:szCs w:val="24"/>
        </w:rPr>
        <w:t xml:space="preserve"> Knjižnice</w:t>
      </w:r>
      <w:r w:rsidRPr="000A2DB3">
        <w:rPr>
          <w:sz w:val="24"/>
          <w:szCs w:val="24"/>
        </w:rPr>
        <w:t xml:space="preserve"> </w:t>
      </w:r>
      <w:hyperlink r:id="rId4" w:history="1">
        <w:r w:rsidR="00636A77" w:rsidRPr="000A2DB3">
          <w:rPr>
            <w:rStyle w:val="Hiperveza"/>
            <w:sz w:val="24"/>
            <w:szCs w:val="24"/>
          </w:rPr>
          <w:t>www.knjiznice/orahovica/dokumenti</w:t>
        </w:r>
      </w:hyperlink>
      <w:r w:rsidR="00636A77" w:rsidRPr="000A2DB3">
        <w:rPr>
          <w:sz w:val="24"/>
          <w:szCs w:val="24"/>
        </w:rPr>
        <w:t xml:space="preserve"> </w:t>
      </w:r>
      <w:r w:rsidRPr="00C446A6">
        <w:rPr>
          <w:sz w:val="24"/>
          <w:szCs w:val="24"/>
        </w:rPr>
        <w:t>.</w:t>
      </w:r>
    </w:p>
    <w:p w14:paraId="5AB3804F" w14:textId="334E41D9" w:rsidR="00636A77" w:rsidRDefault="00636A77" w:rsidP="00C446A6"/>
    <w:p w14:paraId="5C40F1EE" w14:textId="2C674B3A" w:rsidR="00636A77" w:rsidRPr="000A2DB3" w:rsidRDefault="00636A77" w:rsidP="00636A77">
      <w:pPr>
        <w:jc w:val="right"/>
        <w:rPr>
          <w:sz w:val="24"/>
          <w:szCs w:val="24"/>
        </w:rPr>
      </w:pPr>
      <w:r w:rsidRPr="000A2DB3">
        <w:rPr>
          <w:sz w:val="24"/>
          <w:szCs w:val="24"/>
        </w:rPr>
        <w:t>v.d. ravnateljica:</w:t>
      </w:r>
    </w:p>
    <w:p w14:paraId="11BDBA7A" w14:textId="72578FD5" w:rsidR="00636A77" w:rsidRPr="000A2DB3" w:rsidRDefault="00636A77" w:rsidP="00636A77">
      <w:pPr>
        <w:jc w:val="right"/>
        <w:rPr>
          <w:sz w:val="24"/>
          <w:szCs w:val="24"/>
        </w:rPr>
      </w:pPr>
      <w:r w:rsidRPr="000A2DB3">
        <w:rPr>
          <w:sz w:val="24"/>
          <w:szCs w:val="24"/>
        </w:rPr>
        <w:t>Jelena Mihelčić</w:t>
      </w:r>
    </w:p>
    <w:p w14:paraId="2435D5F7" w14:textId="405E3AAC" w:rsidR="00636A77" w:rsidRDefault="00636A77" w:rsidP="00636A77">
      <w:pPr>
        <w:jc w:val="right"/>
      </w:pPr>
    </w:p>
    <w:p w14:paraId="79FDBF6F" w14:textId="16A5F532" w:rsidR="00636A77" w:rsidRDefault="00636A77" w:rsidP="00636A77">
      <w:pPr>
        <w:jc w:val="right"/>
      </w:pPr>
    </w:p>
    <w:p w14:paraId="77BC39FB" w14:textId="0B094294" w:rsidR="00636A77" w:rsidRDefault="00636A77" w:rsidP="00636A77">
      <w:pPr>
        <w:jc w:val="right"/>
      </w:pPr>
    </w:p>
    <w:p w14:paraId="7D4BECEC" w14:textId="6AABCACD" w:rsidR="00636A77" w:rsidRDefault="00636A77" w:rsidP="00636A77">
      <w:pPr>
        <w:jc w:val="right"/>
      </w:pPr>
      <w:r>
        <w:t>________________________</w:t>
      </w:r>
    </w:p>
    <w:p w14:paraId="5B901222" w14:textId="7596E446" w:rsidR="00636A77" w:rsidRPr="00C446A6" w:rsidRDefault="00636A77" w:rsidP="00636A77">
      <w:pPr>
        <w:jc w:val="right"/>
        <w:rPr>
          <w:sz w:val="24"/>
          <w:szCs w:val="24"/>
        </w:rPr>
      </w:pPr>
      <w:r w:rsidRPr="000A2DB3">
        <w:rPr>
          <w:sz w:val="24"/>
          <w:szCs w:val="24"/>
        </w:rPr>
        <w:t>Gradska knjižnica Orahovica</w:t>
      </w:r>
    </w:p>
    <w:p w14:paraId="09413E2F" w14:textId="77777777" w:rsidR="00C446A6" w:rsidRPr="00C446A6" w:rsidRDefault="00C446A6" w:rsidP="00C446A6"/>
    <w:p w14:paraId="35910E53" w14:textId="77777777" w:rsidR="00C446A6" w:rsidRDefault="00C446A6"/>
    <w:sectPr w:rsidR="00C4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A6"/>
    <w:rsid w:val="000A2DB3"/>
    <w:rsid w:val="00343150"/>
    <w:rsid w:val="00636A77"/>
    <w:rsid w:val="0079190D"/>
    <w:rsid w:val="007D3EA4"/>
    <w:rsid w:val="00812412"/>
    <w:rsid w:val="00AB1E59"/>
    <w:rsid w:val="00C446A6"/>
    <w:rsid w:val="00D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6DC2"/>
  <w15:chartTrackingRefBased/>
  <w15:docId w15:val="{D3E48F53-47E6-4B5F-9AB9-785E5E43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6A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36A7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3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jiznice/orahovica/dokumen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Računalo1 GK Orahovica</dc:creator>
  <cp:keywords/>
  <dc:description/>
  <cp:lastModifiedBy>Računalo1 GK Orahovica</cp:lastModifiedBy>
  <cp:revision>2</cp:revision>
  <dcterms:created xsi:type="dcterms:W3CDTF">2021-11-29T07:34:00Z</dcterms:created>
  <dcterms:modified xsi:type="dcterms:W3CDTF">2021-11-30T12:36:00Z</dcterms:modified>
</cp:coreProperties>
</file>