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1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1854"/>
        <w:gridCol w:w="590"/>
        <w:gridCol w:w="1875"/>
        <w:gridCol w:w="670"/>
        <w:gridCol w:w="689"/>
        <w:gridCol w:w="1412"/>
        <w:gridCol w:w="1628"/>
        <w:gridCol w:w="1461"/>
        <w:gridCol w:w="1331"/>
        <w:gridCol w:w="848"/>
        <w:gridCol w:w="467"/>
      </w:tblGrid>
      <w:tr>
        <w:trPr>
          <w:trHeight w:val="127" w:hRule="atLeast"/>
        </w:trPr>
        <w:tc>
          <w:tcPr>
            <w:tcW w:w="615" w:type="dxa"/>
            <w:tcBorders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3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DATUM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4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4"/>
                <w:sz w:val="10"/>
              </w:rPr>
              <w:t>OPIS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0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IZNOS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7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5"/>
                <w:sz w:val="10"/>
              </w:rPr>
              <w:t>POSLOVNI</w:t>
            </w:r>
            <w:r>
              <w:rPr>
                <w:rFonts w:ascii="Trebuchet MS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0"/>
              </w:rPr>
              <w:t>PARTNER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128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10"/>
              </w:rPr>
              <w:t>SJEDIŠTE</w:t>
            </w:r>
            <w:r>
              <w:rPr>
                <w:rFonts w:ascii="Trebuchet MS" w:hAnsi="Trebuchet MS"/>
                <w:b/>
                <w:color w:val="FFFFFF"/>
                <w:spacing w:val="1"/>
                <w:sz w:val="1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5"/>
                <w:sz w:val="10"/>
              </w:rPr>
              <w:t>PA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34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5"/>
                <w:sz w:val="10"/>
              </w:rPr>
              <w:t>OIB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7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10"/>
              </w:rPr>
              <w:t>PRORAČUNSKI</w:t>
            </w:r>
            <w:r>
              <w:rPr>
                <w:rFonts w:ascii="Trebuchet MS" w:hAnsi="Trebuchet MS"/>
                <w:b/>
                <w:color w:val="FFFFFF"/>
                <w:spacing w:val="3"/>
                <w:sz w:val="1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10"/>
              </w:rPr>
              <w:t>KORISNIK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55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AKTIVNOST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6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EKONOMSKA</w:t>
            </w:r>
            <w:r>
              <w:rPr>
                <w:rFonts w:ascii="Trebuchet MS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0"/>
              </w:rPr>
              <w:t>KLASIFIKACIJA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94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w w:val="90"/>
                <w:sz w:val="10"/>
              </w:rPr>
              <w:t>FUNKCIJSKA</w:t>
            </w:r>
            <w:r>
              <w:rPr>
                <w:rFonts w:ascii="Trebuchet MS"/>
                <w:b/>
                <w:color w:val="FFFFFF"/>
                <w:spacing w:val="-3"/>
                <w:w w:val="90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0"/>
              </w:rPr>
              <w:t>KLASIFIKACIJA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81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5"/>
                <w:sz w:val="10"/>
              </w:rPr>
              <w:t>IZVOR</w:t>
            </w:r>
            <w:r>
              <w:rPr>
                <w:rFonts w:ascii="Trebuchet MS"/>
                <w:b/>
                <w:color w:val="FFFFFF"/>
                <w:spacing w:val="1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4"/>
                <w:sz w:val="10"/>
              </w:rPr>
              <w:t>FINANCIRA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5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POZICIJA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w w:val="105"/>
                <w:sz w:val="10"/>
              </w:rPr>
              <w:t>HRT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pristojba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07/2024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Rn.07/2024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10.62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HRVATSKA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RADIOTELEVIZIJA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68419124305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329590-</w:t>
            </w:r>
            <w:r>
              <w:rPr>
                <w:spacing w:val="-2"/>
                <w:sz w:val="10"/>
              </w:rPr>
              <w:t>Pristojbe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R0043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Rn.945-P1-1-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usluga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struč.na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sz w:val="10"/>
              </w:rPr>
              <w:t>radu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33.18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EKO-MONITORING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VARAŽDIN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82818873408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323990-ostale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R0035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Rn.8410-1-1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-KTV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pretplata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07-09/2024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25.50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KTV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TELEKOM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d.o.o.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IVANEC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IVANEC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59117794112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323110-trošak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telefon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10"/>
                <w:sz w:val="10"/>
              </w:rPr>
              <w:t>a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R0021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Rn.989-1-24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-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otkup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knjiga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33.30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SVE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D0BR0-VESELO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58415558989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424110-</w:t>
            </w:r>
            <w:r>
              <w:rPr>
                <w:spacing w:val="-2"/>
                <w:sz w:val="10"/>
              </w:rPr>
              <w:t>Knjige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5.2.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R0049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Rn.0010016159-240720-električna</w:t>
            </w:r>
            <w:r>
              <w:rPr>
                <w:spacing w:val="35"/>
                <w:sz w:val="10"/>
              </w:rPr>
              <w:t> </w:t>
            </w:r>
            <w:r>
              <w:rPr>
                <w:spacing w:val="-2"/>
                <w:sz w:val="10"/>
              </w:rPr>
              <w:t>energija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199.78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HEP-OPSKRBA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63073332379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322310-električna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energija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R0014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Rn.4883-stambena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pričuva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07/2024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138.00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GP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STANOGRAD-</w:t>
            </w:r>
            <w:r>
              <w:rPr>
                <w:spacing w:val="-2"/>
                <w:sz w:val="10"/>
              </w:rPr>
              <w:t>ČAKOVEC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ČAKOVEC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28410884585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323470-</w:t>
            </w:r>
            <w:r>
              <w:rPr>
                <w:spacing w:val="-2"/>
                <w:sz w:val="10"/>
              </w:rPr>
              <w:t>Pričuva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R0028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Rn.111-1000-1-knjigovod.usluge</w:t>
            </w:r>
            <w:r>
              <w:rPr>
                <w:spacing w:val="31"/>
                <w:sz w:val="10"/>
              </w:rPr>
              <w:t> </w:t>
            </w:r>
            <w:r>
              <w:rPr>
                <w:spacing w:val="-2"/>
                <w:sz w:val="10"/>
              </w:rPr>
              <w:t>08/24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450.00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USLUGE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GAŠPARIĆ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j.d.o.o.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KELEMEN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18989661719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323790-ostale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intelekt.usluge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R0031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Rn.895-2-1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održav.knjižničnog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programa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49.78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POINT-</w:t>
            </w:r>
            <w:r>
              <w:rPr>
                <w:spacing w:val="-2"/>
                <w:sz w:val="10"/>
              </w:rPr>
              <w:t>INFORMATIKA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VARAŽDIN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80947211460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323890-ostale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računalne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R0033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Rn..161361-1-2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usluga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e-računi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08/24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25.41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ELEKTRONIČKI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RAČUNI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42889250808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323990-ostale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R0035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Rn.24002928-1790-2518-</w:t>
            </w:r>
            <w:r>
              <w:rPr>
                <w:spacing w:val="-2"/>
                <w:sz w:val="10"/>
              </w:rPr>
              <w:t>zbrinj.kom.otp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12.36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IVKOM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d.d.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IVANEC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IVANEC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31407797858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323950-Usluge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sz w:val="10"/>
              </w:rPr>
              <w:t>čišćenja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R0035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Rn.24002796-1790-2014-opskrba</w:t>
            </w:r>
            <w:r>
              <w:rPr>
                <w:spacing w:val="37"/>
                <w:sz w:val="10"/>
              </w:rPr>
              <w:t> </w:t>
            </w:r>
            <w:r>
              <w:rPr>
                <w:spacing w:val="-2"/>
                <w:sz w:val="10"/>
              </w:rPr>
              <w:t>vodom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9.81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IVKOM-VODE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d.o.o.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IVANEC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IVANEC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91920869215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323410-opskrba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2"/>
                <w:sz w:val="10"/>
              </w:rPr>
              <w:t>vodom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R0026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Rn.1004466554-telefonske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0"/>
              </w:rPr>
              <w:t>usluge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08/2024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29.90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TELEMAH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HRVATSKA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d.o.o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70133616033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323110-trošak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telefon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10"/>
                <w:sz w:val="10"/>
              </w:rPr>
              <w:t>a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R0021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Rn.148932/2024-usluga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student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servisa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5"/>
                <w:sz w:val="10"/>
              </w:rPr>
              <w:t>08/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169.92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STUDENTSKI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CENTAR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ZAGREB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22597784145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323770-usluge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student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servisa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R0031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Rn.0010016159-240820-električna</w:t>
            </w:r>
            <w:r>
              <w:rPr>
                <w:spacing w:val="35"/>
                <w:sz w:val="10"/>
              </w:rPr>
              <w:t> </w:t>
            </w:r>
            <w:r>
              <w:rPr>
                <w:spacing w:val="-2"/>
                <w:sz w:val="10"/>
              </w:rPr>
              <w:t>energija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206.33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HEP-OPSKRBA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63073332379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322310-električna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energija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R0014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Rn.354000190394-nabava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plina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2"/>
                <w:sz w:val="10"/>
              </w:rPr>
              <w:t>08/2024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2.78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HEP-PLIN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d.o.o.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OSIJEK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OSIJEK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41317489366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322330-</w:t>
            </w:r>
            <w:r>
              <w:rPr>
                <w:spacing w:val="-4"/>
                <w:sz w:val="10"/>
              </w:rPr>
              <w:t>Plin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R0016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Rn.2024-0199999/7251595-platni</w:t>
            </w:r>
            <w:r>
              <w:rPr>
                <w:spacing w:val="39"/>
                <w:sz w:val="10"/>
              </w:rPr>
              <w:t> </w:t>
            </w:r>
            <w:r>
              <w:rPr>
                <w:spacing w:val="-4"/>
                <w:sz w:val="10"/>
              </w:rPr>
              <w:t>prom.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28.65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ZAGREBAČKA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BANKA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92963223473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343120-platni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promet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R0044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w w:val="105"/>
                <w:sz w:val="10"/>
              </w:rPr>
              <w:t>Bruto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plaće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radnika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08/2024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6,463.96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PLAĆA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08/2024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IVANEC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Krklec"Ivaneca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31111-Plaće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zaposlene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R0002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w w:val="105"/>
                <w:sz w:val="10"/>
              </w:rPr>
              <w:t>Doprinos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zdrav.osiguranje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1,066.54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DOPRINOS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ZDRAV.OSIGURANJE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08/24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31321-Dopr.za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obv.zdrav.osig.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R0004</w:t>
            </w:r>
          </w:p>
        </w:tc>
      </w:tr>
      <w:tr>
        <w:trPr>
          <w:trHeight w:val="127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4"/>
              <w:rPr>
                <w:sz w:val="10"/>
              </w:rPr>
            </w:pPr>
            <w:r>
              <w:rPr>
                <w:w w:val="105"/>
                <w:sz w:val="10"/>
              </w:rPr>
              <w:t>Naknada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prijevoz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posao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08/24</w:t>
            </w: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right="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7"/>
              <w:rPr>
                <w:sz w:val="10"/>
              </w:rPr>
            </w:pPr>
            <w:r>
              <w:rPr>
                <w:sz w:val="10"/>
              </w:rPr>
              <w:t>NAKNADA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PRIJEVOZ-</w:t>
            </w:r>
            <w:r>
              <w:rPr>
                <w:spacing w:val="-2"/>
                <w:sz w:val="10"/>
              </w:rPr>
              <w:t>ISPLATA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IVANEC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6"/>
              <w:rPr>
                <w:sz w:val="10"/>
              </w:rPr>
            </w:pPr>
            <w:r>
              <w:rPr>
                <w:sz w:val="10"/>
              </w:rPr>
              <w:t>321210-Naknade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prijevoz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R0007</w:t>
            </w:r>
          </w:p>
        </w:tc>
      </w:tr>
      <w:tr>
        <w:trPr>
          <w:trHeight w:val="12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31.08.2024.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Poštarina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08/2024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1.16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POŠTARINA-</w:t>
            </w:r>
            <w:r>
              <w:rPr>
                <w:spacing w:val="-2"/>
                <w:sz w:val="10"/>
              </w:rPr>
              <w:t>BLAGAJNA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323110-</w:t>
            </w:r>
            <w:r>
              <w:rPr>
                <w:spacing w:val="-2"/>
                <w:sz w:val="10"/>
              </w:rPr>
              <w:t>poštarina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R0022</w:t>
            </w: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09" w:lineRule="exact" w:before="5"/>
              <w:ind w:left="4"/>
              <w:rPr>
                <w:b/>
                <w:sz w:val="11"/>
              </w:rPr>
            </w:pPr>
            <w:r>
              <w:rPr>
                <w:b/>
                <w:sz w:val="11"/>
              </w:rPr>
              <w:t>UKUPNO</w:t>
            </w:r>
            <w:r>
              <w:rPr>
                <w:b/>
                <w:spacing w:val="20"/>
                <w:sz w:val="11"/>
              </w:rPr>
              <w:t> </w:t>
            </w:r>
            <w:r>
              <w:rPr>
                <w:b/>
                <w:sz w:val="11"/>
              </w:rPr>
              <w:t>01.08.2024.-</w:t>
            </w:r>
            <w:r>
              <w:rPr>
                <w:b/>
                <w:spacing w:val="-2"/>
                <w:sz w:val="11"/>
              </w:rPr>
              <w:t>31.08.2024.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09" w:lineRule="exact" w:before="5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9,028.38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3440" w:type="dxa"/>
            <w:gridSpan w:val="12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98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spacing w:line="147" w:lineRule="exact" w:before="32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  <w:u w:val="single"/>
              </w:rPr>
              <w:t>PRORAČU</w:t>
            </w:r>
          </w:p>
        </w:tc>
        <w:tc>
          <w:tcPr>
            <w:tcW w:w="5678" w:type="dxa"/>
            <w:gridSpan w:val="5"/>
            <w:tcBorders>
              <w:left w:val="nil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147" w:lineRule="exact" w:before="32"/>
              <w:ind w:left="7"/>
              <w:rPr>
                <w:b/>
                <w:sz w:val="13"/>
              </w:rPr>
            </w:pPr>
            <w:r>
              <w:rPr>
                <w:b/>
                <w:sz w:val="13"/>
                <w:u w:val="single"/>
              </w:rPr>
              <w:t>PRORAČUNSKI</w:t>
            </w:r>
            <w:r>
              <w:rPr>
                <w:b/>
                <w:spacing w:val="2"/>
                <w:sz w:val="13"/>
                <w:u w:val="single"/>
              </w:rPr>
              <w:t> </w:t>
            </w:r>
            <w:r>
              <w:rPr>
                <w:b/>
                <w:spacing w:val="-2"/>
                <w:sz w:val="13"/>
                <w:u w:val="single"/>
              </w:rPr>
              <w:t>KORISNIK: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178" w:lineRule="exact" w:before="0"/>
              <w:ind w:left="2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TRANSPARENTNO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08-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4107" w:type="dxa"/>
            <w:gridSpan w:val="4"/>
            <w:tcBorders>
              <w:lef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spacing w:line="135" w:lineRule="exact" w:before="0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GRADSKA</w:t>
            </w:r>
          </w:p>
        </w:tc>
        <w:tc>
          <w:tcPr>
            <w:tcW w:w="431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0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GRADSKA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KNJIŽNICA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ČITAONICA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"GUSTAV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KRKLEC" </w:t>
            </w:r>
            <w:r>
              <w:rPr>
                <w:b/>
                <w:spacing w:val="-2"/>
                <w:sz w:val="13"/>
              </w:rPr>
              <w:t>IVANEC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615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spacing w:line="135" w:lineRule="exact" w:before="5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AKADEMI</w:t>
            </w:r>
          </w:p>
        </w:tc>
        <w:tc>
          <w:tcPr>
            <w:tcW w:w="2444" w:type="dxa"/>
            <w:gridSpan w:val="2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35" w:lineRule="exact" w:before="5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AKADEMIKA LADISLAVA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ŠABANA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spacing w:line="135" w:lineRule="exact" w:before="5"/>
              <w:ind w:left="26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42240</w:t>
            </w:r>
            <w:r>
              <w:rPr>
                <w:b/>
                <w:spacing w:val="31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5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42240</w:t>
            </w:r>
            <w:r>
              <w:rPr>
                <w:b/>
                <w:spacing w:val="3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IVANEC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34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201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201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3440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3440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5840" w:h="12240" w:orient="landscape"/>
      <w:pgMar w:top="1060" w:bottom="280" w:left="9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99" w:lineRule="exact"/>
    </w:pPr>
    <w:rPr>
      <w:rFonts w:ascii="Carlito" w:hAnsi="Carlito" w:eastAsia="Carlito" w:cs="Carlito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2024-09-17T06:18:10Z</dcterms:created>
  <dcterms:modified xsi:type="dcterms:W3CDTF">2024-09-17T06:18:10Z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