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4069" w14:textId="77777777" w:rsidR="000775ED" w:rsidRPr="00816722" w:rsidRDefault="000775ED" w:rsidP="00FC604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16722">
        <w:rPr>
          <w:rFonts w:ascii="Times New Roman" w:hAnsi="Times New Roman" w:cs="Times New Roman"/>
          <w:b/>
          <w:sz w:val="24"/>
        </w:rPr>
        <w:t>Narodna knjižnica i čitaonica Gunja</w:t>
      </w:r>
    </w:p>
    <w:p w14:paraId="61A5C1E7" w14:textId="77777777" w:rsidR="000775ED" w:rsidRDefault="000775ED" w:rsidP="00FC60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Ulica Vladimira Nazora 113</w:t>
      </w:r>
    </w:p>
    <w:p w14:paraId="2F0C98E1" w14:textId="77777777" w:rsidR="000775ED" w:rsidRDefault="000775ED" w:rsidP="00FC60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32260 Gunja, Hrvatska</w:t>
      </w:r>
    </w:p>
    <w:p w14:paraId="1151C10A" w14:textId="77777777" w:rsidR="000775ED" w:rsidRDefault="000775ED" w:rsidP="00FC60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hyperlink r:id="rId7" w:history="1">
        <w:r w:rsidRPr="00F60300">
          <w:rPr>
            <w:rStyle w:val="Hiperveza"/>
            <w:rFonts w:ascii="Times New Roman" w:hAnsi="Times New Roman" w:cs="Times New Roman"/>
            <w:sz w:val="24"/>
          </w:rPr>
          <w:t>narodnaknjiznica.gunja@gmail.com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2BF0E894" w14:textId="77777777" w:rsidR="000B50C7" w:rsidRDefault="000B50C7" w:rsidP="00FC604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FB98F6C" w14:textId="0039EC52" w:rsidR="000B50C7" w:rsidRDefault="000B50C7" w:rsidP="00FC60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KLASA:030-01/23-01</w:t>
      </w:r>
    </w:p>
    <w:p w14:paraId="1B533622" w14:textId="6A42C6F0" w:rsidR="000B50C7" w:rsidRDefault="000B50C7" w:rsidP="00FC60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2196-14-04-1</w:t>
      </w:r>
    </w:p>
    <w:p w14:paraId="0867532F" w14:textId="77777777" w:rsidR="000775ED" w:rsidRDefault="000775ED" w:rsidP="00FC604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EEEEE8A" w14:textId="37272104" w:rsidR="000775ED" w:rsidRDefault="000775ED" w:rsidP="00FC60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Gunji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0B50C7">
        <w:rPr>
          <w:rFonts w:ascii="Times New Roman" w:hAnsi="Times New Roman" w:cs="Times New Roman"/>
          <w:sz w:val="24"/>
        </w:rPr>
        <w:t>03.srpnja 2023.</w:t>
      </w:r>
      <w:r>
        <w:rPr>
          <w:rFonts w:ascii="Times New Roman" w:hAnsi="Times New Roman" w:cs="Times New Roman"/>
          <w:sz w:val="24"/>
        </w:rPr>
        <w:t xml:space="preserve"> godine</w:t>
      </w:r>
    </w:p>
    <w:p w14:paraId="2F421460" w14:textId="77777777" w:rsidR="000775ED" w:rsidRDefault="000775ED" w:rsidP="00FC604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514849D" w14:textId="77777777" w:rsidR="00FC6048" w:rsidRDefault="00C4250A" w:rsidP="00FC60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C6048">
        <w:rPr>
          <w:rFonts w:ascii="Times New Roman" w:hAnsi="Times New Roman" w:cs="Times New Roman"/>
          <w:sz w:val="24"/>
        </w:rPr>
        <w:t xml:space="preserve">Temeljem članka </w:t>
      </w:r>
      <w:r>
        <w:rPr>
          <w:rFonts w:ascii="Times New Roman" w:hAnsi="Times New Roman" w:cs="Times New Roman"/>
          <w:sz w:val="24"/>
        </w:rPr>
        <w:t>21.</w:t>
      </w:r>
      <w:r w:rsidR="00FC6048">
        <w:rPr>
          <w:rFonts w:ascii="Times New Roman" w:hAnsi="Times New Roman" w:cs="Times New Roman"/>
          <w:sz w:val="24"/>
        </w:rPr>
        <w:t xml:space="preserve"> Statuta Javne ustanove </w:t>
      </w:r>
      <w:r>
        <w:rPr>
          <w:rFonts w:ascii="Times New Roman" w:hAnsi="Times New Roman" w:cs="Times New Roman"/>
          <w:sz w:val="24"/>
        </w:rPr>
        <w:t>„</w:t>
      </w:r>
      <w:r w:rsidR="00FC6048">
        <w:rPr>
          <w:rFonts w:ascii="Times New Roman" w:hAnsi="Times New Roman" w:cs="Times New Roman"/>
          <w:sz w:val="24"/>
        </w:rPr>
        <w:t>Narodna knjižnica i čitaonica Gunja</w:t>
      </w:r>
      <w:r>
        <w:rPr>
          <w:rFonts w:ascii="Times New Roman" w:hAnsi="Times New Roman" w:cs="Times New Roman"/>
          <w:sz w:val="24"/>
        </w:rPr>
        <w:t>“</w:t>
      </w:r>
      <w:r w:rsidR="00FC6048">
        <w:rPr>
          <w:rFonts w:ascii="Times New Roman" w:hAnsi="Times New Roman" w:cs="Times New Roman"/>
          <w:sz w:val="24"/>
        </w:rPr>
        <w:t>, a u vezi s odredbama Zakona o fiskalnoj odgovornosti („Narodne novine br 111/18) i Uredbe o sastavljanju i predaji izjave o fiskalnoj odgovornosti i izvještaja o primjeni fiskalnih pravila („Narodne novine br 95/19), vršiteljica dužnosti ravnateljice</w:t>
      </w:r>
      <w:r w:rsidR="00A22CC7">
        <w:rPr>
          <w:rFonts w:ascii="Times New Roman" w:hAnsi="Times New Roman" w:cs="Times New Roman"/>
          <w:sz w:val="24"/>
        </w:rPr>
        <w:t xml:space="preserve"> Narodne knjižnice i čitaonice Gunja</w:t>
      </w:r>
      <w:r w:rsidR="00FC6048">
        <w:rPr>
          <w:rFonts w:ascii="Times New Roman" w:hAnsi="Times New Roman" w:cs="Times New Roman"/>
          <w:sz w:val="24"/>
        </w:rPr>
        <w:t xml:space="preserve"> donosi</w:t>
      </w:r>
    </w:p>
    <w:p w14:paraId="07CB39E0" w14:textId="77777777" w:rsidR="00FC6048" w:rsidRPr="00A22CC7" w:rsidRDefault="00A22CC7" w:rsidP="00864CF1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 w:rsidRPr="00A22CC7">
        <w:rPr>
          <w:rFonts w:ascii="Times New Roman" w:hAnsi="Times New Roman" w:cs="Times New Roman"/>
          <w:b/>
          <w:sz w:val="24"/>
        </w:rPr>
        <w:t>PROCEDURU BLAGAJNIČKOG POSLOVANJA</w:t>
      </w:r>
    </w:p>
    <w:p w14:paraId="1A7801B9" w14:textId="77777777" w:rsidR="00FC6048" w:rsidRPr="00FC6048" w:rsidRDefault="00FC6048" w:rsidP="00A22CC7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FC6048">
        <w:rPr>
          <w:rFonts w:ascii="Times New Roman" w:hAnsi="Times New Roman" w:cs="Times New Roman"/>
          <w:sz w:val="24"/>
        </w:rPr>
        <w:t>Članak 1.</w:t>
      </w:r>
    </w:p>
    <w:p w14:paraId="08E6C44B" w14:textId="77777777" w:rsidR="004C5143" w:rsidRDefault="00FC6048" w:rsidP="00FC6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Procedurom blagajničkog poslovanja uređuje se blagajničko poslovanje Narodne knjižnice i čitaonice Gunja (u daljnjem tekstu: Knjižnica), poslovne knjige i dokumentacija u blagajničkom poslovanju, kontrola blagajničkog poslovanja, tretman manjkova i viškova u blagajni, kao i druga pitanja u vezi blagajničkog poslovanja.</w:t>
      </w:r>
    </w:p>
    <w:p w14:paraId="1805198F" w14:textId="77777777" w:rsidR="003F180D" w:rsidRDefault="003F180D" w:rsidP="003F18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2.</w:t>
      </w:r>
    </w:p>
    <w:p w14:paraId="16B25227" w14:textId="77777777" w:rsidR="00FC6048" w:rsidRDefault="00FC6048" w:rsidP="00FC6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Izrazi koji se koriste u ovoj Proceduri, a imaju rodno značenje koriste se neutralno i odnose se jednako na muški i ženski spol.</w:t>
      </w:r>
    </w:p>
    <w:p w14:paraId="5206556B" w14:textId="77777777" w:rsidR="00FC6048" w:rsidRDefault="003F180D" w:rsidP="00FC604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3</w:t>
      </w:r>
      <w:r w:rsidR="00FC6048">
        <w:rPr>
          <w:rFonts w:ascii="Times New Roman" w:hAnsi="Times New Roman" w:cs="Times New Roman"/>
          <w:sz w:val="24"/>
        </w:rPr>
        <w:t>.</w:t>
      </w:r>
    </w:p>
    <w:p w14:paraId="5807CD00" w14:textId="77777777" w:rsidR="00FC6048" w:rsidRDefault="00FC6048" w:rsidP="00FC6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Blagajničko poslovanje Knjižnice vodi se u elektroničkom obliku.</w:t>
      </w:r>
    </w:p>
    <w:p w14:paraId="3E505EC1" w14:textId="77777777" w:rsidR="00FC6048" w:rsidRDefault="003F180D" w:rsidP="00FC604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4</w:t>
      </w:r>
      <w:r w:rsidR="00FC6048">
        <w:rPr>
          <w:rFonts w:ascii="Times New Roman" w:hAnsi="Times New Roman" w:cs="Times New Roman"/>
          <w:sz w:val="24"/>
        </w:rPr>
        <w:t>.</w:t>
      </w:r>
    </w:p>
    <w:p w14:paraId="2C4FDF37" w14:textId="0151256D" w:rsidR="00FC6048" w:rsidRDefault="00FC6048" w:rsidP="00FC6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potrebe redovnog poslovanja Knjižnice utvrđuje se blagajnički maksimum u iznosu od </w:t>
      </w:r>
      <w:r w:rsidR="000B50C7">
        <w:rPr>
          <w:rFonts w:ascii="Times New Roman" w:hAnsi="Times New Roman" w:cs="Times New Roman"/>
          <w:sz w:val="24"/>
        </w:rPr>
        <w:t>132,00 eura.</w:t>
      </w:r>
    </w:p>
    <w:p w14:paraId="0F33174D" w14:textId="77777777" w:rsidR="00FC6048" w:rsidRDefault="003F180D" w:rsidP="00FC604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5</w:t>
      </w:r>
      <w:r w:rsidR="00FC6048">
        <w:rPr>
          <w:rFonts w:ascii="Times New Roman" w:hAnsi="Times New Roman" w:cs="Times New Roman"/>
          <w:sz w:val="24"/>
        </w:rPr>
        <w:t>.</w:t>
      </w:r>
    </w:p>
    <w:p w14:paraId="3611A20A" w14:textId="77777777" w:rsidR="00FC6048" w:rsidRDefault="00A03268" w:rsidP="00FC6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Knjižnica sve transakcije obavlja putem samostalnog poslovnog r</w:t>
      </w:r>
      <w:r w:rsidR="00C4250A">
        <w:rPr>
          <w:rFonts w:ascii="Times New Roman" w:hAnsi="Times New Roman" w:cs="Times New Roman"/>
          <w:sz w:val="24"/>
        </w:rPr>
        <w:t>ačuna u Zagrebačkoj banci d.d. HR9123600001102767191.</w:t>
      </w:r>
    </w:p>
    <w:p w14:paraId="5D8234E5" w14:textId="77777777" w:rsidR="00C4250A" w:rsidRDefault="00A03268" w:rsidP="003F18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Gotovinu blagajne čine</w:t>
      </w:r>
      <w:r w:rsidR="003F18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novčana sredstva naplaćena od fizičkih i pravnih osoba za uslugu i robu Knjižnice</w:t>
      </w:r>
      <w:r w:rsidR="00C4250A">
        <w:rPr>
          <w:rFonts w:ascii="Times New Roman" w:hAnsi="Times New Roman" w:cs="Times New Roman"/>
          <w:sz w:val="24"/>
        </w:rPr>
        <w:t>.</w:t>
      </w:r>
    </w:p>
    <w:p w14:paraId="6734182B" w14:textId="77777777" w:rsidR="00A03268" w:rsidRPr="00C4250A" w:rsidRDefault="00A03268" w:rsidP="00C4250A">
      <w:pPr>
        <w:pStyle w:val="Odlomakpopisa"/>
        <w:spacing w:before="240"/>
        <w:ind w:left="0"/>
        <w:jc w:val="center"/>
        <w:rPr>
          <w:rFonts w:ascii="Times New Roman" w:hAnsi="Times New Roman" w:cs="Times New Roman"/>
          <w:sz w:val="24"/>
        </w:rPr>
      </w:pPr>
      <w:r w:rsidRPr="00C4250A">
        <w:rPr>
          <w:rFonts w:ascii="Times New Roman" w:hAnsi="Times New Roman" w:cs="Times New Roman"/>
          <w:sz w:val="24"/>
        </w:rPr>
        <w:t xml:space="preserve">Članak </w:t>
      </w:r>
      <w:r w:rsidR="003F180D">
        <w:rPr>
          <w:rFonts w:ascii="Times New Roman" w:hAnsi="Times New Roman" w:cs="Times New Roman"/>
          <w:sz w:val="24"/>
        </w:rPr>
        <w:t>6</w:t>
      </w:r>
      <w:r w:rsidRPr="00C4250A">
        <w:rPr>
          <w:rFonts w:ascii="Times New Roman" w:hAnsi="Times New Roman" w:cs="Times New Roman"/>
          <w:sz w:val="24"/>
        </w:rPr>
        <w:t>.</w:t>
      </w:r>
    </w:p>
    <w:p w14:paraId="549027CD" w14:textId="77777777" w:rsidR="00C4250A" w:rsidRDefault="00C4250A" w:rsidP="00C4250A">
      <w:pPr>
        <w:pStyle w:val="Odlomakpopisa"/>
        <w:spacing w:before="240"/>
        <w:ind w:left="0"/>
        <w:jc w:val="both"/>
        <w:rPr>
          <w:rFonts w:ascii="Times New Roman" w:hAnsi="Times New Roman" w:cs="Times New Roman"/>
          <w:sz w:val="24"/>
        </w:rPr>
      </w:pPr>
    </w:p>
    <w:p w14:paraId="3953B8D1" w14:textId="77777777" w:rsidR="00A03268" w:rsidRDefault="00A03268" w:rsidP="00C4250A">
      <w:pPr>
        <w:pStyle w:val="Odlomakpopisa"/>
        <w:spacing w:before="24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Knjižnici se vodi glavna blagajna te se sav promet gotovinskih novčanih sredstava evidentira u glavnoj blagajni.</w:t>
      </w:r>
    </w:p>
    <w:p w14:paraId="5BE5FF7E" w14:textId="77777777" w:rsidR="004C5143" w:rsidRDefault="004C5143" w:rsidP="00A03268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</w:p>
    <w:p w14:paraId="21876F40" w14:textId="77777777" w:rsidR="004C5143" w:rsidRDefault="00A03268" w:rsidP="00A03268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Blagajničke poslove vezane uz glavnu blagajnu obavlja knjižničar koji je dužan voditi evidenciju blagajničkog poslovanja.</w:t>
      </w:r>
    </w:p>
    <w:p w14:paraId="63C3A1FF" w14:textId="77777777" w:rsidR="003F180D" w:rsidRDefault="003F180D" w:rsidP="00A03268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</w:p>
    <w:p w14:paraId="632A92DE" w14:textId="77777777" w:rsidR="00A03268" w:rsidRDefault="00A03268" w:rsidP="00A03268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Blagajničko poslovanje evidentira se preko:</w:t>
      </w:r>
    </w:p>
    <w:p w14:paraId="735149AE" w14:textId="77777777" w:rsidR="00A03268" w:rsidRDefault="00A03268" w:rsidP="00A0326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naloga za uplatu (uplatnica)</w:t>
      </w:r>
    </w:p>
    <w:p w14:paraId="10847BCB" w14:textId="77777777" w:rsidR="003F180D" w:rsidRDefault="00A03268" w:rsidP="00A0326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dnevnika blagajničkog poslovanja.</w:t>
      </w:r>
    </w:p>
    <w:p w14:paraId="458DDDA8" w14:textId="77777777" w:rsidR="003F180D" w:rsidRDefault="003F180D" w:rsidP="003F180D">
      <w:pPr>
        <w:pStyle w:val="Odlomakpopisa"/>
        <w:jc w:val="both"/>
        <w:rPr>
          <w:rFonts w:ascii="Times New Roman" w:hAnsi="Times New Roman" w:cs="Times New Roman"/>
          <w:sz w:val="24"/>
        </w:rPr>
      </w:pPr>
    </w:p>
    <w:p w14:paraId="6E7D57BC" w14:textId="77777777" w:rsidR="003F180D" w:rsidRDefault="00A03268" w:rsidP="003F180D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  <w:r w:rsidRPr="003F180D">
        <w:rPr>
          <w:rFonts w:ascii="Times New Roman" w:hAnsi="Times New Roman" w:cs="Times New Roman"/>
          <w:sz w:val="24"/>
        </w:rPr>
        <w:t>Za svaku pojedinačnu uplatu novca izdaje se zasebna uplatnica koju potpisuje knjižničar i osoba koja je primila novac. Blagajničke isprave moraju imati zadovoljavajuću formu (naziv, uplaćeni iznos, datum, kratak opis poslovne transakcije, uplatitelja, primatelj novca, pečat izdavatelja isprave).</w:t>
      </w:r>
    </w:p>
    <w:p w14:paraId="599BC21A" w14:textId="77777777" w:rsidR="00A03268" w:rsidRDefault="003F180D" w:rsidP="003F180D">
      <w:pPr>
        <w:pStyle w:val="Odlomakpopisa"/>
        <w:spacing w:after="0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6</w:t>
      </w:r>
      <w:r w:rsidR="00A03268">
        <w:rPr>
          <w:rFonts w:ascii="Times New Roman" w:hAnsi="Times New Roman" w:cs="Times New Roman"/>
          <w:sz w:val="24"/>
        </w:rPr>
        <w:t>.</w:t>
      </w:r>
    </w:p>
    <w:p w14:paraId="4772548F" w14:textId="77777777" w:rsidR="003F180D" w:rsidRDefault="003F180D" w:rsidP="00A03268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</w:p>
    <w:p w14:paraId="0822C81F" w14:textId="77777777" w:rsidR="003F180D" w:rsidRDefault="00A03268" w:rsidP="00A03268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Gotovinska novčana sredstva drže se u blagajni kojom rukuje knjižničar koji je odgovoran za uplate i stanje gotovine u blagajni. Ključ od blagajne može imati samo radnik odgovoran za blagajnu ili radnik koji ga mijenja te ravnatelj.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963FC64" w14:textId="77777777" w:rsidR="003F180D" w:rsidRDefault="003F180D" w:rsidP="003F180D">
      <w:pPr>
        <w:pStyle w:val="Odlomakpopisa"/>
        <w:spacing w:before="240"/>
        <w:ind w:left="0"/>
        <w:jc w:val="both"/>
        <w:rPr>
          <w:rFonts w:ascii="Times New Roman" w:hAnsi="Times New Roman" w:cs="Times New Roman"/>
          <w:sz w:val="24"/>
        </w:rPr>
      </w:pPr>
    </w:p>
    <w:p w14:paraId="4BD66BD5" w14:textId="07DAF6E6" w:rsidR="004C5143" w:rsidRDefault="00A03268" w:rsidP="00A03268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Radnik je dužan raditi dnevni obračun blagajne</w:t>
      </w:r>
      <w:r w:rsidR="000B50C7">
        <w:rPr>
          <w:rFonts w:ascii="Times New Roman" w:hAnsi="Times New Roman" w:cs="Times New Roman"/>
          <w:sz w:val="24"/>
        </w:rPr>
        <w:t xml:space="preserve"> i</w:t>
      </w:r>
      <w:r>
        <w:rPr>
          <w:rFonts w:ascii="Times New Roman" w:hAnsi="Times New Roman" w:cs="Times New Roman"/>
          <w:sz w:val="24"/>
        </w:rPr>
        <w:t xml:space="preserve"> evidentirati blagajničko poslovanje te je odgovoran za gotovinska sredstva u glavnoj blagajni.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7BF3AC9B" w14:textId="77777777" w:rsidR="004C5143" w:rsidRDefault="004C5143" w:rsidP="00A03268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</w:p>
    <w:p w14:paraId="4E31BB88" w14:textId="77777777" w:rsidR="004C5143" w:rsidRDefault="00A03268" w:rsidP="00A03268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Kontrolu blagajničkog poslovanja obavlja ravnatelj.</w:t>
      </w:r>
      <w:r w:rsidR="00995852">
        <w:rPr>
          <w:rFonts w:ascii="Times New Roman" w:hAnsi="Times New Roman" w:cs="Times New Roman"/>
          <w:sz w:val="24"/>
        </w:rPr>
        <w:tab/>
      </w:r>
      <w:r w:rsidR="00995852">
        <w:rPr>
          <w:rFonts w:ascii="Times New Roman" w:hAnsi="Times New Roman" w:cs="Times New Roman"/>
          <w:sz w:val="24"/>
        </w:rPr>
        <w:tab/>
      </w:r>
      <w:r w:rsidR="00995852">
        <w:rPr>
          <w:rFonts w:ascii="Times New Roman" w:hAnsi="Times New Roman" w:cs="Times New Roman"/>
          <w:sz w:val="24"/>
        </w:rPr>
        <w:tab/>
      </w:r>
      <w:r w:rsidR="00995852">
        <w:rPr>
          <w:rFonts w:ascii="Times New Roman" w:hAnsi="Times New Roman" w:cs="Times New Roman"/>
          <w:sz w:val="24"/>
        </w:rPr>
        <w:tab/>
      </w:r>
      <w:r w:rsidR="00995852">
        <w:rPr>
          <w:rFonts w:ascii="Times New Roman" w:hAnsi="Times New Roman" w:cs="Times New Roman"/>
          <w:sz w:val="24"/>
        </w:rPr>
        <w:tab/>
      </w:r>
    </w:p>
    <w:p w14:paraId="64F428BF" w14:textId="77777777" w:rsidR="003F180D" w:rsidRDefault="003F180D" w:rsidP="00A03268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</w:p>
    <w:p w14:paraId="05CC0726" w14:textId="77777777" w:rsidR="00A03268" w:rsidRDefault="00995852" w:rsidP="00A03268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slučaju izostanka s radnog mjesta knjižničara zaduženog za obračun,  poslovi se raspoređuju na računovodstveni servis s kojim Knjižnica ima sklopljen ugovor.</w:t>
      </w:r>
    </w:p>
    <w:p w14:paraId="7F3AF586" w14:textId="77777777" w:rsidR="003F180D" w:rsidRDefault="003F180D" w:rsidP="00995852">
      <w:pPr>
        <w:pStyle w:val="Odlomakpopisa"/>
        <w:ind w:left="0"/>
        <w:jc w:val="center"/>
        <w:rPr>
          <w:rFonts w:ascii="Times New Roman" w:hAnsi="Times New Roman" w:cs="Times New Roman"/>
          <w:sz w:val="24"/>
        </w:rPr>
      </w:pPr>
    </w:p>
    <w:p w14:paraId="13EA02C7" w14:textId="77777777" w:rsidR="00995852" w:rsidRDefault="003F180D" w:rsidP="003F180D">
      <w:pPr>
        <w:pStyle w:val="Odlomakpopisa"/>
        <w:spacing w:before="240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7</w:t>
      </w:r>
      <w:r w:rsidR="00995852">
        <w:rPr>
          <w:rFonts w:ascii="Times New Roman" w:hAnsi="Times New Roman" w:cs="Times New Roman"/>
          <w:sz w:val="24"/>
        </w:rPr>
        <w:t>.</w:t>
      </w:r>
    </w:p>
    <w:p w14:paraId="137951C1" w14:textId="77777777" w:rsidR="003F180D" w:rsidRDefault="003F180D" w:rsidP="003F180D">
      <w:pPr>
        <w:pStyle w:val="Odlomakpopisa"/>
        <w:spacing w:before="240"/>
        <w:ind w:left="0"/>
        <w:jc w:val="center"/>
        <w:rPr>
          <w:rFonts w:ascii="Times New Roman" w:hAnsi="Times New Roman" w:cs="Times New Roman"/>
          <w:sz w:val="24"/>
        </w:rPr>
      </w:pPr>
    </w:p>
    <w:p w14:paraId="30421B34" w14:textId="77777777" w:rsidR="00995852" w:rsidRDefault="00995852" w:rsidP="00995852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glavnoj blagajni evidentiraju se uplate koje su nastale kao rezultat redovnog poslovanja.</w:t>
      </w:r>
    </w:p>
    <w:p w14:paraId="731A554E" w14:textId="77777777" w:rsidR="003F180D" w:rsidRDefault="003F180D" w:rsidP="003F180D">
      <w:pPr>
        <w:pStyle w:val="Odlomakpopisa"/>
        <w:spacing w:before="240"/>
        <w:ind w:left="0"/>
        <w:jc w:val="center"/>
        <w:rPr>
          <w:rFonts w:ascii="Times New Roman" w:hAnsi="Times New Roman" w:cs="Times New Roman"/>
          <w:sz w:val="24"/>
        </w:rPr>
      </w:pPr>
    </w:p>
    <w:p w14:paraId="5447931C" w14:textId="77777777" w:rsidR="00995852" w:rsidRDefault="00995852" w:rsidP="003F180D">
      <w:pPr>
        <w:pStyle w:val="Odlomakpopisa"/>
        <w:spacing w:before="240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9.</w:t>
      </w:r>
    </w:p>
    <w:p w14:paraId="58E38A16" w14:textId="77777777" w:rsidR="003F180D" w:rsidRDefault="003F180D" w:rsidP="00995852">
      <w:pPr>
        <w:pStyle w:val="Odlomakpopisa"/>
        <w:ind w:left="0"/>
        <w:jc w:val="center"/>
        <w:rPr>
          <w:rFonts w:ascii="Times New Roman" w:hAnsi="Times New Roman" w:cs="Times New Roman"/>
          <w:sz w:val="24"/>
        </w:rPr>
      </w:pPr>
    </w:p>
    <w:p w14:paraId="2C3563EE" w14:textId="77777777" w:rsidR="003F180D" w:rsidRDefault="00995852" w:rsidP="00995852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Uplate se evidentiraju u glavnoj blagajni isključivo temeljem dokumenta kojim se odobrava uplata</w:t>
      </w:r>
      <w:r w:rsidR="003F180D">
        <w:rPr>
          <w:rFonts w:ascii="Times New Roman" w:hAnsi="Times New Roman" w:cs="Times New Roman"/>
          <w:sz w:val="24"/>
        </w:rPr>
        <w:t>, odnosno rekapitulacijom naplaćenih usluga ili drugim važećim dokumentom.</w:t>
      </w:r>
    </w:p>
    <w:p w14:paraId="1747778E" w14:textId="77777777" w:rsidR="003F180D" w:rsidRDefault="003F180D" w:rsidP="00995852">
      <w:pPr>
        <w:pStyle w:val="Odlomakpopisa"/>
        <w:ind w:left="0"/>
        <w:jc w:val="center"/>
        <w:rPr>
          <w:rFonts w:ascii="Times New Roman" w:hAnsi="Times New Roman" w:cs="Times New Roman"/>
          <w:sz w:val="24"/>
        </w:rPr>
      </w:pPr>
    </w:p>
    <w:p w14:paraId="2BC2511D" w14:textId="77777777" w:rsidR="00995852" w:rsidRDefault="00995852" w:rsidP="00995852">
      <w:pPr>
        <w:pStyle w:val="Odlomakpopisa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10.</w:t>
      </w:r>
    </w:p>
    <w:p w14:paraId="58AE86CC" w14:textId="77777777" w:rsidR="003F180D" w:rsidRDefault="003F180D" w:rsidP="00995852">
      <w:pPr>
        <w:pStyle w:val="Odlomakpopisa"/>
        <w:ind w:left="0"/>
        <w:jc w:val="center"/>
        <w:rPr>
          <w:rFonts w:ascii="Times New Roman" w:hAnsi="Times New Roman" w:cs="Times New Roman"/>
          <w:sz w:val="24"/>
        </w:rPr>
      </w:pPr>
    </w:p>
    <w:p w14:paraId="3A7621F7" w14:textId="55D723B3" w:rsidR="004C5143" w:rsidRDefault="00995852" w:rsidP="00995852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Uplate u glavnu blagajnu polažu se mjesečno na transakcijski račun Knjižnice.</w:t>
      </w:r>
      <w:r w:rsidR="003F18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Glavna se blagajna vodi dnevno u blagajničkom dnevniku elektronički. </w:t>
      </w:r>
    </w:p>
    <w:p w14:paraId="6101E31C" w14:textId="77777777" w:rsidR="004C5143" w:rsidRDefault="004C5143" w:rsidP="00995852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</w:p>
    <w:p w14:paraId="207295F8" w14:textId="77777777" w:rsidR="004C5143" w:rsidRDefault="00995852" w:rsidP="00995852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blagajničkom dnevniku iskazuje se stanje blagajne.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C5143">
        <w:rPr>
          <w:rFonts w:ascii="Times New Roman" w:hAnsi="Times New Roman" w:cs="Times New Roman"/>
          <w:sz w:val="24"/>
        </w:rPr>
        <w:tab/>
      </w:r>
      <w:r w:rsidR="004C5143">
        <w:rPr>
          <w:rFonts w:ascii="Times New Roman" w:hAnsi="Times New Roman" w:cs="Times New Roman"/>
          <w:sz w:val="24"/>
        </w:rPr>
        <w:tab/>
      </w:r>
    </w:p>
    <w:p w14:paraId="66F01B0A" w14:textId="77777777" w:rsidR="004C5143" w:rsidRDefault="004C5143" w:rsidP="00995852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</w:p>
    <w:p w14:paraId="244A4792" w14:textId="77777777" w:rsidR="00995852" w:rsidRDefault="00995852" w:rsidP="00995852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Jedan primjerak blagajničkog dnevnika sa svim priloženim dokumentima o uplatama odlaže se u registratoru i čuva sedam godina.</w:t>
      </w:r>
    </w:p>
    <w:p w14:paraId="50A865F5" w14:textId="77777777" w:rsidR="00995852" w:rsidRDefault="00995852" w:rsidP="00995852">
      <w:pPr>
        <w:pStyle w:val="Odlomakpopisa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11.</w:t>
      </w:r>
    </w:p>
    <w:p w14:paraId="675C5180" w14:textId="77777777" w:rsidR="003F180D" w:rsidRDefault="003F180D" w:rsidP="00995852">
      <w:pPr>
        <w:pStyle w:val="Odlomakpopisa"/>
        <w:ind w:left="0"/>
        <w:jc w:val="center"/>
        <w:rPr>
          <w:rFonts w:ascii="Times New Roman" w:hAnsi="Times New Roman" w:cs="Times New Roman"/>
          <w:sz w:val="24"/>
        </w:rPr>
      </w:pPr>
    </w:p>
    <w:p w14:paraId="5BAF921C" w14:textId="77777777" w:rsidR="00995852" w:rsidRDefault="00995852" w:rsidP="00995852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nastale viškove ili manjkove u blagajni odgovoran je knjižničar, odnosno radnik k</w:t>
      </w:r>
      <w:r w:rsidR="003F180D">
        <w:rPr>
          <w:rFonts w:ascii="Times New Roman" w:hAnsi="Times New Roman" w:cs="Times New Roman"/>
          <w:sz w:val="24"/>
        </w:rPr>
        <w:t>oji ga mijenja sukladno članku 6</w:t>
      </w:r>
      <w:r>
        <w:rPr>
          <w:rFonts w:ascii="Times New Roman" w:hAnsi="Times New Roman" w:cs="Times New Roman"/>
          <w:sz w:val="24"/>
        </w:rPr>
        <w:t>. ove Procedure.</w:t>
      </w:r>
    </w:p>
    <w:p w14:paraId="79852A9D" w14:textId="77777777" w:rsidR="004C5143" w:rsidRDefault="004C5143" w:rsidP="00995852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</w:p>
    <w:p w14:paraId="04C0BF33" w14:textId="77777777" w:rsidR="00995852" w:rsidRDefault="00EA3CEE" w:rsidP="00995852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utvrđenom višku ili manjku odgovorna osoba sastavlja službenu bilješku te je prosljeđuje računovodstvenom servisu na daljnje postupanje.</w:t>
      </w:r>
    </w:p>
    <w:p w14:paraId="7173CC3C" w14:textId="77777777" w:rsidR="003F180D" w:rsidRDefault="003F180D" w:rsidP="00995852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</w:p>
    <w:p w14:paraId="026F094B" w14:textId="77777777" w:rsidR="00EA3CEE" w:rsidRDefault="00EA3CEE" w:rsidP="00EA3CEE">
      <w:pPr>
        <w:pStyle w:val="Odlomakpopisa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12.</w:t>
      </w:r>
    </w:p>
    <w:p w14:paraId="78C44082" w14:textId="77777777" w:rsidR="003F180D" w:rsidRDefault="003F180D" w:rsidP="00EA3CEE">
      <w:pPr>
        <w:pStyle w:val="Odlomakpopisa"/>
        <w:ind w:left="0"/>
        <w:jc w:val="center"/>
        <w:rPr>
          <w:rFonts w:ascii="Times New Roman" w:hAnsi="Times New Roman" w:cs="Times New Roman"/>
          <w:sz w:val="24"/>
        </w:rPr>
      </w:pPr>
    </w:p>
    <w:p w14:paraId="1BEBB943" w14:textId="77777777" w:rsidR="00EA3CEE" w:rsidRDefault="00EA3CEE" w:rsidP="00EA3CEE">
      <w:pPr>
        <w:pStyle w:val="Odlomakpopis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Ova Procedura stupa na snagu danom donošenja i objavit će se na Oglasnoj ploči Knjižnice te na mrežnim internetskim stranicama Knjižnice.</w:t>
      </w:r>
    </w:p>
    <w:p w14:paraId="3D2EF776" w14:textId="77777777" w:rsidR="00EA3CEE" w:rsidRDefault="00EA3CEE" w:rsidP="00EA3CEE">
      <w:pPr>
        <w:pStyle w:val="Odlomakpopisa"/>
        <w:spacing w:after="0"/>
        <w:ind w:left="0"/>
        <w:jc w:val="right"/>
        <w:rPr>
          <w:rFonts w:ascii="Times New Roman" w:hAnsi="Times New Roman" w:cs="Times New Roman"/>
          <w:sz w:val="24"/>
        </w:rPr>
      </w:pPr>
    </w:p>
    <w:p w14:paraId="4DD84594" w14:textId="77777777" w:rsidR="00EA3CEE" w:rsidRDefault="00EA3CEE" w:rsidP="00EA3CEE">
      <w:pPr>
        <w:pStyle w:val="Odlomakpopisa"/>
        <w:spacing w:after="0"/>
        <w:ind w:left="0"/>
        <w:jc w:val="right"/>
        <w:rPr>
          <w:rFonts w:ascii="Times New Roman" w:hAnsi="Times New Roman" w:cs="Times New Roman"/>
          <w:sz w:val="24"/>
        </w:rPr>
      </w:pPr>
    </w:p>
    <w:p w14:paraId="7CF22530" w14:textId="77777777" w:rsidR="000775ED" w:rsidRDefault="00EA3CEE" w:rsidP="00EA3CEE">
      <w:pPr>
        <w:pStyle w:val="Odlomakpopisa"/>
        <w:spacing w:after="0"/>
        <w:ind w:left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Vršiteljica dužnosti ravnateljice</w:t>
      </w:r>
    </w:p>
    <w:p w14:paraId="7089AE40" w14:textId="57252B7E" w:rsidR="00EA3CEE" w:rsidRPr="00A03268" w:rsidRDefault="000775ED" w:rsidP="000B50C7">
      <w:pPr>
        <w:pStyle w:val="Odlomakpopisa"/>
        <w:spacing w:after="0"/>
        <w:ind w:left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B50C7">
        <w:rPr>
          <w:rFonts w:ascii="Times New Roman" w:hAnsi="Times New Roman" w:cs="Times New Roman"/>
          <w:sz w:val="24"/>
        </w:rPr>
        <w:t xml:space="preserve">Žana </w:t>
      </w:r>
      <w:proofErr w:type="spellStart"/>
      <w:r w:rsidR="000B50C7">
        <w:rPr>
          <w:rFonts w:ascii="Times New Roman" w:hAnsi="Times New Roman" w:cs="Times New Roman"/>
          <w:sz w:val="24"/>
        </w:rPr>
        <w:t>Kužet</w:t>
      </w:r>
      <w:proofErr w:type="spellEnd"/>
      <w:r w:rsidR="00EA3CE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A3CEE">
        <w:rPr>
          <w:rFonts w:ascii="Times New Roman" w:hAnsi="Times New Roman" w:cs="Times New Roman"/>
          <w:sz w:val="24"/>
        </w:rPr>
        <w:t>mag.cult</w:t>
      </w:r>
      <w:proofErr w:type="spellEnd"/>
      <w:r w:rsidR="00EA3CEE">
        <w:rPr>
          <w:rFonts w:ascii="Times New Roman" w:hAnsi="Times New Roman" w:cs="Times New Roman"/>
          <w:sz w:val="24"/>
        </w:rPr>
        <w:t>.</w:t>
      </w:r>
      <w:r w:rsidR="000B50C7">
        <w:rPr>
          <w:rFonts w:ascii="Times New Roman" w:hAnsi="Times New Roman" w:cs="Times New Roman"/>
          <w:sz w:val="24"/>
        </w:rPr>
        <w:t xml:space="preserve"> i </w:t>
      </w:r>
      <w:proofErr w:type="spellStart"/>
      <w:r w:rsidR="000B50C7">
        <w:rPr>
          <w:rFonts w:ascii="Times New Roman" w:hAnsi="Times New Roman" w:cs="Times New Roman"/>
          <w:sz w:val="24"/>
        </w:rPr>
        <w:t>dipl.knjižničarka</w:t>
      </w:r>
      <w:proofErr w:type="spellEnd"/>
    </w:p>
    <w:sectPr w:rsidR="00EA3CEE" w:rsidRPr="00A03268" w:rsidSect="00B777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65CB" w14:textId="77777777" w:rsidR="00A32AB0" w:rsidRDefault="00A32AB0" w:rsidP="00EA3CEE">
      <w:pPr>
        <w:spacing w:after="0" w:line="240" w:lineRule="auto"/>
      </w:pPr>
      <w:r>
        <w:separator/>
      </w:r>
    </w:p>
  </w:endnote>
  <w:endnote w:type="continuationSeparator" w:id="0">
    <w:p w14:paraId="147BD8E5" w14:textId="77777777" w:rsidR="00A32AB0" w:rsidRDefault="00A32AB0" w:rsidP="00EA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6166"/>
      <w:docPartObj>
        <w:docPartGallery w:val="Page Numbers (Bottom of Page)"/>
        <w:docPartUnique/>
      </w:docPartObj>
    </w:sdtPr>
    <w:sdtContent>
      <w:p w14:paraId="02E3251F" w14:textId="77777777" w:rsidR="00EA3CEE" w:rsidRDefault="0096429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C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13BBB9" w14:textId="77777777" w:rsidR="00EA3CEE" w:rsidRDefault="00EA3C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0000" w14:textId="77777777" w:rsidR="00A32AB0" w:rsidRDefault="00A32AB0" w:rsidP="00EA3CEE">
      <w:pPr>
        <w:spacing w:after="0" w:line="240" w:lineRule="auto"/>
      </w:pPr>
      <w:r>
        <w:separator/>
      </w:r>
    </w:p>
  </w:footnote>
  <w:footnote w:type="continuationSeparator" w:id="0">
    <w:p w14:paraId="772169B2" w14:textId="77777777" w:rsidR="00A32AB0" w:rsidRDefault="00A32AB0" w:rsidP="00EA3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951"/>
    <w:multiLevelType w:val="hybridMultilevel"/>
    <w:tmpl w:val="D20EF14C"/>
    <w:lvl w:ilvl="0" w:tplc="3760B35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56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48"/>
    <w:rsid w:val="000775ED"/>
    <w:rsid w:val="000B50C7"/>
    <w:rsid w:val="00310B7E"/>
    <w:rsid w:val="003D72CF"/>
    <w:rsid w:val="003F180D"/>
    <w:rsid w:val="0040332D"/>
    <w:rsid w:val="00430127"/>
    <w:rsid w:val="004C5143"/>
    <w:rsid w:val="00816722"/>
    <w:rsid w:val="00864CF1"/>
    <w:rsid w:val="0096429A"/>
    <w:rsid w:val="00995852"/>
    <w:rsid w:val="00A03268"/>
    <w:rsid w:val="00A22CC7"/>
    <w:rsid w:val="00A32AB0"/>
    <w:rsid w:val="00B77784"/>
    <w:rsid w:val="00C4250A"/>
    <w:rsid w:val="00D41B32"/>
    <w:rsid w:val="00EA3CEE"/>
    <w:rsid w:val="00F12B1C"/>
    <w:rsid w:val="00F92FD4"/>
    <w:rsid w:val="00FA4FB5"/>
    <w:rsid w:val="00F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B76D"/>
  <w15:docId w15:val="{E28CBF4B-B5A8-4D1A-83D6-60B83467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7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C604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0326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A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A3CEE"/>
  </w:style>
  <w:style w:type="paragraph" w:styleId="Podnoje">
    <w:name w:val="footer"/>
    <w:basedOn w:val="Normal"/>
    <w:link w:val="PodnojeChar"/>
    <w:uiPriority w:val="99"/>
    <w:unhideWhenUsed/>
    <w:rsid w:val="00EA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rodnaknjiznica.gunj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Kuca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Parmać</dc:creator>
  <cp:keywords/>
  <dc:description/>
  <cp:lastModifiedBy>Narodna knjižnica Gunja</cp:lastModifiedBy>
  <cp:revision>2</cp:revision>
  <cp:lastPrinted>2020-03-11T07:22:00Z</cp:lastPrinted>
  <dcterms:created xsi:type="dcterms:W3CDTF">2023-07-20T08:43:00Z</dcterms:created>
  <dcterms:modified xsi:type="dcterms:W3CDTF">2023-07-20T08:43:00Z</dcterms:modified>
</cp:coreProperties>
</file>