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Default="001C66F3" w:rsidP="006A55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-2330450</wp:posOffset>
            </wp:positionV>
            <wp:extent cx="5760720" cy="7462520"/>
            <wp:effectExtent l="0" t="0" r="0" b="508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Pr="001C66F3" w:rsidRDefault="006A5506" w:rsidP="006A550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66F3">
        <w:rPr>
          <w:rFonts w:ascii="Times New Roman" w:hAnsi="Times New Roman" w:cs="Times New Roman"/>
          <w:b/>
          <w:sz w:val="36"/>
          <w:szCs w:val="36"/>
        </w:rPr>
        <w:t>GODIŠNJE IZVJEŠĆE O RADU</w:t>
      </w:r>
    </w:p>
    <w:p w:rsidR="006A5506" w:rsidRPr="001C66F3" w:rsidRDefault="001C66F3" w:rsidP="006A550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66F3">
        <w:rPr>
          <w:rFonts w:ascii="Times New Roman" w:hAnsi="Times New Roman" w:cs="Times New Roman"/>
          <w:b/>
          <w:sz w:val="36"/>
          <w:szCs w:val="36"/>
        </w:rPr>
        <w:t>2019</w:t>
      </w:r>
      <w:r w:rsidR="006A5506" w:rsidRPr="001C66F3">
        <w:rPr>
          <w:rFonts w:ascii="Times New Roman" w:hAnsi="Times New Roman" w:cs="Times New Roman"/>
          <w:b/>
          <w:sz w:val="36"/>
          <w:szCs w:val="36"/>
        </w:rPr>
        <w:t>.</w:t>
      </w:r>
    </w:p>
    <w:p w:rsidR="006A5506" w:rsidRPr="001C66F3" w:rsidRDefault="006A5506" w:rsidP="006A550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66F3">
        <w:rPr>
          <w:rFonts w:ascii="Times New Roman" w:hAnsi="Times New Roman" w:cs="Times New Roman"/>
          <w:b/>
          <w:sz w:val="36"/>
          <w:szCs w:val="36"/>
        </w:rPr>
        <w:t>Općinska narodna knjižnica Babina Greda</w:t>
      </w:r>
    </w:p>
    <w:p w:rsidR="006A5506" w:rsidRPr="001C66F3" w:rsidRDefault="006A5506" w:rsidP="006A55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5506" w:rsidRPr="001C66F3" w:rsidRDefault="006A5506" w:rsidP="006A550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C66F3">
        <w:rPr>
          <w:rFonts w:ascii="Times New Roman" w:hAnsi="Times New Roman" w:cs="Times New Roman"/>
          <w:b/>
          <w:sz w:val="24"/>
          <w:szCs w:val="24"/>
        </w:rPr>
        <w:t xml:space="preserve">Ravnateljica knjižnice: </w:t>
      </w:r>
    </w:p>
    <w:p w:rsidR="006A5506" w:rsidRPr="001C66F3" w:rsidRDefault="006A5506" w:rsidP="006A550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C66F3">
        <w:rPr>
          <w:rFonts w:ascii="Times New Roman" w:hAnsi="Times New Roman" w:cs="Times New Roman"/>
          <w:b/>
          <w:sz w:val="24"/>
          <w:szCs w:val="24"/>
        </w:rPr>
        <w:t xml:space="preserve">Ivana Jurić, </w:t>
      </w:r>
    </w:p>
    <w:p w:rsidR="006A5506" w:rsidRPr="001C66F3" w:rsidRDefault="006A5506" w:rsidP="006A5506">
      <w:pPr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C66F3">
        <w:rPr>
          <w:rFonts w:ascii="Times New Roman" w:hAnsi="Times New Roman" w:cs="Times New Roman"/>
          <w:b/>
          <w:sz w:val="24"/>
          <w:szCs w:val="24"/>
        </w:rPr>
        <w:t>mag.edu.philol.croat</w:t>
      </w:r>
      <w:proofErr w:type="spellEnd"/>
      <w:r w:rsidRPr="001C66F3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1C66F3">
        <w:rPr>
          <w:rFonts w:ascii="Times New Roman" w:hAnsi="Times New Roman" w:cs="Times New Roman"/>
          <w:b/>
          <w:sz w:val="24"/>
          <w:szCs w:val="24"/>
        </w:rPr>
        <w:t>et</w:t>
      </w:r>
      <w:proofErr w:type="spellEnd"/>
      <w:r w:rsidRPr="001C66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C66F3">
        <w:rPr>
          <w:rFonts w:ascii="Times New Roman" w:hAnsi="Times New Roman" w:cs="Times New Roman"/>
          <w:b/>
          <w:sz w:val="24"/>
          <w:szCs w:val="24"/>
        </w:rPr>
        <w:t>mag.bibl</w:t>
      </w:r>
      <w:proofErr w:type="spellEnd"/>
      <w:r w:rsidRPr="001C66F3">
        <w:rPr>
          <w:rFonts w:ascii="Times New Roman" w:hAnsi="Times New Roman" w:cs="Times New Roman"/>
          <w:b/>
          <w:sz w:val="24"/>
          <w:szCs w:val="24"/>
        </w:rPr>
        <w:t>.</w:t>
      </w:r>
    </w:p>
    <w:p w:rsidR="006A5506" w:rsidRDefault="006A5506" w:rsidP="006A55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Pr="001C66F3" w:rsidRDefault="001C66F3" w:rsidP="001C66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6F3">
        <w:rPr>
          <w:rFonts w:ascii="Times New Roman" w:hAnsi="Times New Roman" w:cs="Times New Roman"/>
          <w:b/>
          <w:sz w:val="24"/>
          <w:szCs w:val="24"/>
        </w:rPr>
        <w:t>Veljača, 2019.</w:t>
      </w: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66F3" w:rsidRDefault="001C66F3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66F3" w:rsidRDefault="001C66F3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6F58" w:rsidRPr="00026F58" w:rsidRDefault="00026F58" w:rsidP="006A5506">
      <w:pPr>
        <w:jc w:val="both"/>
        <w:rPr>
          <w:rFonts w:ascii="Times New Roman" w:hAnsi="Times New Roman" w:cs="Times New Roman"/>
          <w:sz w:val="24"/>
          <w:szCs w:val="24"/>
        </w:rPr>
      </w:pPr>
      <w:r w:rsidRPr="00026F58">
        <w:rPr>
          <w:rFonts w:ascii="Times New Roman" w:hAnsi="Times New Roman" w:cs="Times New Roman"/>
          <w:sz w:val="24"/>
          <w:szCs w:val="24"/>
        </w:rPr>
        <w:t>Ovo izvješće o radu Op</w:t>
      </w:r>
      <w:r w:rsidR="001F26B3">
        <w:rPr>
          <w:rFonts w:ascii="Times New Roman" w:hAnsi="Times New Roman" w:cs="Times New Roman"/>
          <w:sz w:val="24"/>
          <w:szCs w:val="24"/>
        </w:rPr>
        <w:t>ćinske narodne knjižnice za 2019</w:t>
      </w:r>
      <w:r w:rsidRPr="00026F58">
        <w:rPr>
          <w:rFonts w:ascii="Times New Roman" w:hAnsi="Times New Roman" w:cs="Times New Roman"/>
          <w:sz w:val="24"/>
          <w:szCs w:val="24"/>
        </w:rPr>
        <w:t>. godinu će se</w:t>
      </w:r>
    </w:p>
    <w:p w:rsidR="00026F58" w:rsidRPr="00026F58" w:rsidRDefault="00026F58" w:rsidP="006A5506">
      <w:pPr>
        <w:jc w:val="both"/>
        <w:rPr>
          <w:rFonts w:ascii="Times New Roman" w:hAnsi="Times New Roman" w:cs="Times New Roman"/>
          <w:sz w:val="24"/>
          <w:szCs w:val="24"/>
        </w:rPr>
      </w:pPr>
      <w:r w:rsidRPr="00026F58">
        <w:rPr>
          <w:rFonts w:ascii="Times New Roman" w:hAnsi="Times New Roman" w:cs="Times New Roman"/>
          <w:sz w:val="24"/>
          <w:szCs w:val="24"/>
        </w:rPr>
        <w:t>fokusirati na novine u knjižnici u odnosu na prošlu godinu koje su podijeljene na</w:t>
      </w:r>
    </w:p>
    <w:p w:rsidR="00026F58" w:rsidRPr="00026F58" w:rsidRDefault="00026F58" w:rsidP="006A5506">
      <w:pPr>
        <w:jc w:val="both"/>
        <w:rPr>
          <w:rFonts w:ascii="Times New Roman" w:hAnsi="Times New Roman" w:cs="Times New Roman"/>
          <w:sz w:val="24"/>
          <w:szCs w:val="24"/>
        </w:rPr>
      </w:pPr>
      <w:r w:rsidRPr="00026F58">
        <w:rPr>
          <w:rFonts w:ascii="Times New Roman" w:hAnsi="Times New Roman" w:cs="Times New Roman"/>
          <w:sz w:val="24"/>
          <w:szCs w:val="24"/>
        </w:rPr>
        <w:t>manja poglavlja:</w:t>
      </w:r>
    </w:p>
    <w:p w:rsidR="00026F58" w:rsidRPr="006A5506" w:rsidRDefault="00026F58" w:rsidP="006A550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5506">
        <w:rPr>
          <w:rFonts w:ascii="Times New Roman" w:hAnsi="Times New Roman" w:cs="Times New Roman"/>
          <w:sz w:val="24"/>
          <w:szCs w:val="24"/>
        </w:rPr>
        <w:t>Oprema i prostor Knjižnice</w:t>
      </w:r>
    </w:p>
    <w:p w:rsidR="00026F58" w:rsidRPr="006A5506" w:rsidRDefault="00026F58" w:rsidP="006A550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5506">
        <w:rPr>
          <w:rFonts w:ascii="Times New Roman" w:hAnsi="Times New Roman" w:cs="Times New Roman"/>
          <w:sz w:val="24"/>
          <w:szCs w:val="24"/>
        </w:rPr>
        <w:t>Osoblje Knjižnice</w:t>
      </w:r>
    </w:p>
    <w:p w:rsidR="00026F58" w:rsidRPr="006A5506" w:rsidRDefault="00026F58" w:rsidP="006A550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5506">
        <w:rPr>
          <w:rFonts w:ascii="Times New Roman" w:hAnsi="Times New Roman" w:cs="Times New Roman"/>
          <w:sz w:val="24"/>
          <w:szCs w:val="24"/>
        </w:rPr>
        <w:t>Javna, kulturna i odgojno-obrazovna djelatnost</w:t>
      </w:r>
    </w:p>
    <w:p w:rsidR="00026F58" w:rsidRPr="006A5506" w:rsidRDefault="00392DF5" w:rsidP="006A550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5506">
        <w:rPr>
          <w:rFonts w:ascii="Times New Roman" w:hAnsi="Times New Roman" w:cs="Times New Roman"/>
          <w:sz w:val="24"/>
          <w:szCs w:val="24"/>
        </w:rPr>
        <w:t>Knjižnični fond i korisnici</w:t>
      </w:r>
    </w:p>
    <w:p w:rsidR="006A5506" w:rsidRPr="006A5506" w:rsidRDefault="006A5506" w:rsidP="006A550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5506">
        <w:rPr>
          <w:rFonts w:ascii="Times New Roman" w:hAnsi="Times New Roman" w:cs="Times New Roman"/>
          <w:sz w:val="24"/>
          <w:szCs w:val="24"/>
        </w:rPr>
        <w:t>Zaključak i planovi</w:t>
      </w:r>
    </w:p>
    <w:p w:rsidR="006A5506" w:rsidRDefault="006A5506" w:rsidP="006A550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26F58" w:rsidRPr="006A5506" w:rsidRDefault="00026F58" w:rsidP="00315078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6A5506">
        <w:rPr>
          <w:rFonts w:ascii="Times New Roman" w:hAnsi="Times New Roman" w:cs="Times New Roman"/>
          <w:b/>
          <w:sz w:val="24"/>
          <w:szCs w:val="24"/>
        </w:rPr>
        <w:t>Oprema i prostor Knjižnice</w:t>
      </w:r>
    </w:p>
    <w:p w:rsidR="00BA413D" w:rsidRDefault="00BA413D" w:rsidP="0031507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Osim postojeće opreme, nove su police u Knjižnici, sredstva su osigurana od Ministarstva kulture () i Općine () </w:t>
      </w:r>
    </w:p>
    <w:p w:rsidR="00BA413D" w:rsidRDefault="00BA413D" w:rsidP="0031507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26F58" w:rsidRPr="00315078" w:rsidRDefault="00026F58" w:rsidP="0031507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078">
        <w:rPr>
          <w:rFonts w:ascii="Times New Roman" w:hAnsi="Times New Roman" w:cs="Times New Roman"/>
          <w:b/>
          <w:sz w:val="24"/>
          <w:szCs w:val="24"/>
        </w:rPr>
        <w:t>Osoblje Knjižnice</w:t>
      </w:r>
    </w:p>
    <w:p w:rsidR="00026F58" w:rsidRDefault="00026F58" w:rsidP="006A55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Jedna je osoba zaposlena u svojstvu ravnateljice u knjižnici. Ravnateljica redovito posjećuje radionice i seminare Centra za stalno stručno usavršavanje knjižničara </w:t>
      </w:r>
      <w:r w:rsidR="00392DF5">
        <w:rPr>
          <w:rFonts w:ascii="Times New Roman" w:hAnsi="Times New Roman" w:cs="Times New Roman"/>
          <w:sz w:val="24"/>
          <w:szCs w:val="24"/>
        </w:rPr>
        <w:t xml:space="preserve"> i sudjeluje na sastancima ravnatelja narodnih knjižnica Vukovarsko-srijemske županije i Društva knjižničara Slavonije, Baranje i Srijema. </w:t>
      </w:r>
    </w:p>
    <w:p w:rsidR="00392DF5" w:rsidRDefault="00392DF5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2DF5" w:rsidRPr="006A5506" w:rsidRDefault="00392DF5" w:rsidP="0031507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5506">
        <w:rPr>
          <w:rFonts w:ascii="Times New Roman" w:hAnsi="Times New Roman" w:cs="Times New Roman"/>
          <w:b/>
          <w:sz w:val="24"/>
          <w:szCs w:val="24"/>
        </w:rPr>
        <w:t>Javna, kulturna i odgojno-obrazovna djelatnost</w:t>
      </w:r>
    </w:p>
    <w:p w:rsidR="00A85A78" w:rsidRDefault="00392DF5" w:rsidP="00A85A78">
      <w:pPr>
        <w:jc w:val="both"/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 xml:space="preserve">Program javnih i kulturnih djelatnosti za cilj ima pozitivnu popularizaciju knjige, ali i prostora </w:t>
      </w:r>
      <w:proofErr w:type="spellStart"/>
      <w:r w:rsidRPr="00392DF5">
        <w:rPr>
          <w:rFonts w:ascii="Times New Roman" w:hAnsi="Times New Roman" w:cs="Times New Roman"/>
          <w:sz w:val="24"/>
          <w:szCs w:val="24"/>
        </w:rPr>
        <w:t>babogredske</w:t>
      </w:r>
      <w:proofErr w:type="spellEnd"/>
      <w:r w:rsidRPr="00392DF5">
        <w:rPr>
          <w:rFonts w:ascii="Times New Roman" w:hAnsi="Times New Roman" w:cs="Times New Roman"/>
          <w:sz w:val="24"/>
          <w:szCs w:val="24"/>
        </w:rPr>
        <w:t xml:space="preserve"> knjižnice. Također, kao i svaka knjižnica, jedan od važnijih ciljeva je poticanje  čitanja  kod  djece  i  mladih.  Korisno  i  kreativno  ispunjavanje  slobodnog  vremena preduvjet je pravilnog razvoja mladih ljudi u moderno vrijeme kada se odnos prema društvu, odnos prema vrijednostima i samom sebi mijenja. Kroz razvijanje potrebe za informiranjem i produbljivanjem  opće  kulture  kod  starijih  korisnika  potičemo  njihovo  cjeloživotno obrazovanje,  daleko  od  svakodnevnih  poslovnih  i  obiteljskih  obveza.  Nadasve,  cilj  ovog programa bi bio motivacija za stjecanje kvalitetnih navika u društvu kroz cijeli životni tijek.</w:t>
      </w:r>
      <w:r w:rsidR="00A85A78">
        <w:rPr>
          <w:rFonts w:ascii="Times New Roman" w:hAnsi="Times New Roman" w:cs="Times New Roman"/>
          <w:sz w:val="24"/>
          <w:szCs w:val="24"/>
        </w:rPr>
        <w:tab/>
        <w:t xml:space="preserve">U 2019. godini  naglasak naših događanja je bio na  doživljaju same knjige. Zato smo u ovoj godini ostvarili niz književnih susreta koji su bili dobro posjećeni. Ugostili smo Đuru Pavičića ( zbirka pjesma Ponoćni gosti), Dragu </w:t>
      </w:r>
      <w:proofErr w:type="spellStart"/>
      <w:r w:rsidR="00A85A78">
        <w:rPr>
          <w:rFonts w:ascii="Times New Roman" w:hAnsi="Times New Roman" w:cs="Times New Roman"/>
          <w:sz w:val="24"/>
          <w:szCs w:val="24"/>
        </w:rPr>
        <w:t>Hedla</w:t>
      </w:r>
      <w:proofErr w:type="spellEnd"/>
      <w:r w:rsidR="00A85A78">
        <w:rPr>
          <w:rFonts w:ascii="Times New Roman" w:hAnsi="Times New Roman" w:cs="Times New Roman"/>
          <w:sz w:val="24"/>
          <w:szCs w:val="24"/>
        </w:rPr>
        <w:t xml:space="preserve">  (roman Vrijeme seksa u doba nevinosti), Mladena Piljaka (Prstohvat ljubavi i komadić duše), Ivana </w:t>
      </w:r>
      <w:proofErr w:type="spellStart"/>
      <w:r w:rsidR="00A85A78">
        <w:rPr>
          <w:rFonts w:ascii="Times New Roman" w:hAnsi="Times New Roman" w:cs="Times New Roman"/>
          <w:sz w:val="24"/>
          <w:szCs w:val="24"/>
        </w:rPr>
        <w:t>Marinkića</w:t>
      </w:r>
      <w:proofErr w:type="spellEnd"/>
      <w:r w:rsidR="00A85A78">
        <w:rPr>
          <w:rFonts w:ascii="Times New Roman" w:hAnsi="Times New Roman" w:cs="Times New Roman"/>
          <w:sz w:val="24"/>
          <w:szCs w:val="24"/>
        </w:rPr>
        <w:t xml:space="preserve"> Bracu (zbirka pjesama Kasne duge), a za djecu smo organizirali </w:t>
      </w:r>
      <w:r w:rsidR="007848CD">
        <w:rPr>
          <w:rFonts w:ascii="Times New Roman" w:hAnsi="Times New Roman" w:cs="Times New Roman"/>
          <w:sz w:val="24"/>
          <w:szCs w:val="24"/>
        </w:rPr>
        <w:t xml:space="preserve">predstavljanje </w:t>
      </w:r>
      <w:proofErr w:type="spellStart"/>
      <w:r w:rsidR="007848CD">
        <w:rPr>
          <w:rFonts w:ascii="Times New Roman" w:hAnsi="Times New Roman" w:cs="Times New Roman"/>
          <w:sz w:val="24"/>
          <w:szCs w:val="24"/>
        </w:rPr>
        <w:t>lektirnog</w:t>
      </w:r>
      <w:proofErr w:type="spellEnd"/>
      <w:r w:rsidR="007848CD">
        <w:rPr>
          <w:rFonts w:ascii="Times New Roman" w:hAnsi="Times New Roman" w:cs="Times New Roman"/>
          <w:sz w:val="24"/>
          <w:szCs w:val="24"/>
        </w:rPr>
        <w:t xml:space="preserve"> naslova Čokoladne godine i autora Mladena </w:t>
      </w:r>
      <w:proofErr w:type="spellStart"/>
      <w:r w:rsidR="007848CD">
        <w:rPr>
          <w:rFonts w:ascii="Times New Roman" w:hAnsi="Times New Roman" w:cs="Times New Roman"/>
          <w:sz w:val="24"/>
          <w:szCs w:val="24"/>
        </w:rPr>
        <w:t>Kopjara</w:t>
      </w:r>
      <w:proofErr w:type="spellEnd"/>
      <w:r w:rsidR="007848CD">
        <w:rPr>
          <w:rFonts w:ascii="Times New Roman" w:hAnsi="Times New Roman" w:cs="Times New Roman"/>
          <w:sz w:val="24"/>
          <w:szCs w:val="24"/>
        </w:rPr>
        <w:t xml:space="preserve">. Sve susrete smo organizirali uz pomoć Naklade Ljevak, izdavača </w:t>
      </w:r>
      <w:proofErr w:type="spellStart"/>
      <w:r w:rsidR="007848CD">
        <w:rPr>
          <w:rFonts w:ascii="Times New Roman" w:hAnsi="Times New Roman" w:cs="Times New Roman"/>
          <w:sz w:val="24"/>
          <w:szCs w:val="24"/>
        </w:rPr>
        <w:t>Das</w:t>
      </w:r>
      <w:proofErr w:type="spellEnd"/>
      <w:r w:rsidR="00784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48CD">
        <w:rPr>
          <w:rFonts w:ascii="Times New Roman" w:hAnsi="Times New Roman" w:cs="Times New Roman"/>
          <w:sz w:val="24"/>
          <w:szCs w:val="24"/>
        </w:rPr>
        <w:t>Wort</w:t>
      </w:r>
      <w:proofErr w:type="spellEnd"/>
      <w:r w:rsidR="007848CD">
        <w:rPr>
          <w:rFonts w:ascii="Times New Roman" w:hAnsi="Times New Roman" w:cs="Times New Roman"/>
          <w:sz w:val="24"/>
          <w:szCs w:val="24"/>
        </w:rPr>
        <w:t xml:space="preserve"> iz Slavonskog Broda i Društva hrvatskih književnika – ogranka slavonsko-baranjsko-srijemskoga. </w:t>
      </w:r>
    </w:p>
    <w:p w:rsidR="007848CD" w:rsidRDefault="007848CD" w:rsidP="00A85A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 suradnji s Đakovačkim kulturnim krugom, organizirali smo projekt pod nazivom „Bajkovito i tradicionalno“</w:t>
      </w:r>
      <w:r w:rsidR="00547423">
        <w:rPr>
          <w:rFonts w:ascii="Times New Roman" w:hAnsi="Times New Roman" w:cs="Times New Roman"/>
          <w:sz w:val="24"/>
          <w:szCs w:val="24"/>
        </w:rPr>
        <w:t xml:space="preserve">. Projekt se sastoji od povezivanja tradicionalnih hrvatskih bajki </w:t>
      </w:r>
      <w:r w:rsidR="00547423">
        <w:rPr>
          <w:rFonts w:ascii="Times New Roman" w:hAnsi="Times New Roman" w:cs="Times New Roman"/>
          <w:sz w:val="24"/>
          <w:szCs w:val="24"/>
        </w:rPr>
        <w:lastRenderedPageBreak/>
        <w:t xml:space="preserve">koje su zanemarene sa suvremenim slikovnim izrazom. Kroz literarne radionice s učenicima drugih, trećih i četvrtih razreda razvijali smo učeničku kreativnost i vještine prenošenja slikovnoga u okvirnu priču. Općina Babina Greda je donirala svakom učeniku izabranu hrvatsku narodnu bajku. </w:t>
      </w:r>
    </w:p>
    <w:p w:rsidR="00547423" w:rsidRDefault="00547423" w:rsidP="00A85A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Sakupljač riječi je projekt osmišljen s profesoricom hrvatskog jezika osnovne škole, Danijelom </w:t>
      </w:r>
      <w:proofErr w:type="spellStart"/>
      <w:r>
        <w:rPr>
          <w:rFonts w:ascii="Times New Roman" w:hAnsi="Times New Roman" w:cs="Times New Roman"/>
          <w:sz w:val="24"/>
          <w:szCs w:val="24"/>
        </w:rPr>
        <w:t>Miškulin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Cilj ovog projekta je potaknuti čitanje </w:t>
      </w:r>
      <w:proofErr w:type="spellStart"/>
      <w:r>
        <w:rPr>
          <w:rFonts w:ascii="Times New Roman" w:hAnsi="Times New Roman" w:cs="Times New Roman"/>
          <w:sz w:val="24"/>
          <w:szCs w:val="24"/>
        </w:rPr>
        <w:t>nelektirnih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naslova. Knjižnica je ponudila učenicima zanimljive književne naslove i članarinu u pola cijene.  Najbolje čitatelje smo i nagradili. Kroz suradnju sa školom organizirali smo i besplatan upis </w:t>
      </w:r>
      <w:proofErr w:type="spellStart"/>
      <w:r>
        <w:rPr>
          <w:rFonts w:ascii="Times New Roman" w:hAnsi="Times New Roman" w:cs="Times New Roman"/>
          <w:sz w:val="24"/>
          <w:szCs w:val="24"/>
        </w:rPr>
        <w:t>prvašića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knjižnicu, predavanje o referentnoj zbirci za 4. razrede, proslavili smo Međunarodni dan knjige </w:t>
      </w:r>
      <w:proofErr w:type="spellStart"/>
      <w:r>
        <w:rPr>
          <w:rFonts w:ascii="Times New Roman" w:hAnsi="Times New Roman" w:cs="Times New Roman"/>
          <w:sz w:val="24"/>
          <w:szCs w:val="24"/>
        </w:rPr>
        <w:t>izrađivajući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taktilnu slikovnicu ( slikovnicu za slijepe</w:t>
      </w:r>
      <w:r w:rsidR="0085767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857679" w:rsidRDefault="00857679" w:rsidP="00A85A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 suradnji s Udrugom žena, organizirali smo  kreativnu radionicu izrade nakita, a drugu radionicu izrade adventskog vijenca organizirali smo s učiteljicama i učiteljima osnovne škole.</w:t>
      </w:r>
    </w:p>
    <w:p w:rsidR="00857679" w:rsidRDefault="00857679" w:rsidP="00A85A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Započeli smo ciklus radionica osnovnog informacijskog i informatičkog opismenjavanja za osobe starije životne dobi, a taj ciklus ćemo nastaviti i dalje. Čitateljski klub je imao tri sastanka ove godine i imamo deset stalnih članova. </w:t>
      </w:r>
    </w:p>
    <w:p w:rsidR="00857679" w:rsidRDefault="00857679" w:rsidP="00A85A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26B3">
        <w:rPr>
          <w:rFonts w:ascii="Times New Roman" w:hAnsi="Times New Roman" w:cs="Times New Roman"/>
          <w:sz w:val="24"/>
          <w:szCs w:val="24"/>
        </w:rPr>
        <w:t xml:space="preserve">Organizirali smo i izložbu slika „Ana </w:t>
      </w:r>
      <w:proofErr w:type="spellStart"/>
      <w:r w:rsidR="001F26B3">
        <w:rPr>
          <w:rFonts w:ascii="Times New Roman" w:hAnsi="Times New Roman" w:cs="Times New Roman"/>
          <w:sz w:val="24"/>
          <w:szCs w:val="24"/>
        </w:rPr>
        <w:t>Verić</w:t>
      </w:r>
      <w:proofErr w:type="spellEnd"/>
      <w:r w:rsidR="001F26B3">
        <w:rPr>
          <w:rFonts w:ascii="Times New Roman" w:hAnsi="Times New Roman" w:cs="Times New Roman"/>
          <w:sz w:val="24"/>
          <w:szCs w:val="24"/>
        </w:rPr>
        <w:t xml:space="preserve">- prva dama izvornog slikarstva“ za vrijeme trajanja manifestacije „Dani </w:t>
      </w:r>
      <w:proofErr w:type="spellStart"/>
      <w:r w:rsidR="001F26B3">
        <w:rPr>
          <w:rFonts w:ascii="Times New Roman" w:hAnsi="Times New Roman" w:cs="Times New Roman"/>
          <w:sz w:val="24"/>
          <w:szCs w:val="24"/>
        </w:rPr>
        <w:t>kulina</w:t>
      </w:r>
      <w:proofErr w:type="spellEnd"/>
      <w:r w:rsidR="001F26B3">
        <w:rPr>
          <w:rFonts w:ascii="Times New Roman" w:hAnsi="Times New Roman" w:cs="Times New Roman"/>
          <w:sz w:val="24"/>
          <w:szCs w:val="24"/>
        </w:rPr>
        <w:t xml:space="preserve"> i sira“ i redovito prijavljujemo programe za Noć knjige i Mjesec hrvatske knjige.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423" w:rsidRPr="00392DF5" w:rsidRDefault="00547423" w:rsidP="00A85A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DF5" w:rsidRPr="006A5506" w:rsidRDefault="00392DF5" w:rsidP="00315078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A5506">
        <w:rPr>
          <w:rFonts w:ascii="Times New Roman" w:hAnsi="Times New Roman" w:cs="Times New Roman"/>
          <w:b/>
          <w:sz w:val="24"/>
          <w:szCs w:val="24"/>
        </w:rPr>
        <w:t>Knjižnični fond i korisnici</w:t>
      </w:r>
    </w:p>
    <w:p w:rsidR="00392DF5" w:rsidRPr="00392DF5" w:rsidRDefault="00392DF5" w:rsidP="00392DF5">
      <w:pPr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 xml:space="preserve">Knjižnični fond se sastoji od jedinica knjižne i </w:t>
      </w:r>
      <w:proofErr w:type="spellStart"/>
      <w:r w:rsidRPr="00392DF5">
        <w:rPr>
          <w:rFonts w:ascii="Times New Roman" w:hAnsi="Times New Roman" w:cs="Times New Roman"/>
          <w:sz w:val="24"/>
          <w:szCs w:val="24"/>
        </w:rPr>
        <w:t>neknjižne</w:t>
      </w:r>
      <w:proofErr w:type="spellEnd"/>
      <w:r w:rsidRPr="00392DF5">
        <w:rPr>
          <w:rFonts w:ascii="Times New Roman" w:hAnsi="Times New Roman" w:cs="Times New Roman"/>
          <w:sz w:val="24"/>
          <w:szCs w:val="24"/>
        </w:rPr>
        <w:t xml:space="preserve"> građe.  Knjižnica je živi organizam, zato se građa kumulativno nabavlja ili preuzima.</w:t>
      </w:r>
    </w:p>
    <w:p w:rsidR="00392DF5" w:rsidRPr="00392DF5" w:rsidRDefault="00392DF5" w:rsidP="00392DF5">
      <w:pPr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>Prinova knjižnične građe dostupna je iz pet različitih izvora:</w:t>
      </w:r>
    </w:p>
    <w:p w:rsidR="00392DF5" w:rsidRPr="00392DF5" w:rsidRDefault="00392DF5" w:rsidP="00392DF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 xml:space="preserve">  kupnjom po direktnom odabiru od izdavača,</w:t>
      </w:r>
    </w:p>
    <w:p w:rsidR="00392DF5" w:rsidRPr="00392DF5" w:rsidRDefault="00392DF5" w:rsidP="00392DF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 xml:space="preserve"> otkupom građe od strane Ministarstva kulture RH,</w:t>
      </w:r>
    </w:p>
    <w:p w:rsidR="00392DF5" w:rsidRPr="00392DF5" w:rsidRDefault="00392DF5" w:rsidP="00392DF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>poklonom građe od raznih donatora,</w:t>
      </w:r>
    </w:p>
    <w:p w:rsidR="00392DF5" w:rsidRPr="00392DF5" w:rsidRDefault="00392DF5" w:rsidP="00392DF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 xml:space="preserve"> otkupom Vukovarsko-srijemske županije,</w:t>
      </w:r>
    </w:p>
    <w:p w:rsidR="00392DF5" w:rsidRPr="00392DF5" w:rsidRDefault="00392DF5" w:rsidP="00392DF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>uvođenjem knjiga koje su zatečene u depou knjižnice.</w:t>
      </w:r>
    </w:p>
    <w:p w:rsidR="00392DF5" w:rsidRPr="00392DF5" w:rsidRDefault="00392DF5" w:rsidP="00392DF5">
      <w:pPr>
        <w:rPr>
          <w:rFonts w:ascii="Times New Roman" w:hAnsi="Times New Roman" w:cs="Times New Roman"/>
          <w:sz w:val="24"/>
          <w:szCs w:val="24"/>
        </w:rPr>
      </w:pPr>
    </w:p>
    <w:p w:rsidR="00392DF5" w:rsidRPr="00392DF5" w:rsidRDefault="00BA413D" w:rsidP="00392D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Knjižnični fond u 2020</w:t>
      </w:r>
      <w:r w:rsidR="00392DF5" w:rsidRPr="00392DF5">
        <w:rPr>
          <w:rFonts w:ascii="Times New Roman" w:hAnsi="Times New Roman" w:cs="Times New Roman"/>
          <w:sz w:val="24"/>
          <w:szCs w:val="24"/>
        </w:rPr>
        <w:t>. godini broji 1</w:t>
      </w:r>
      <w:r>
        <w:rPr>
          <w:rFonts w:ascii="Times New Roman" w:hAnsi="Times New Roman" w:cs="Times New Roman"/>
          <w:sz w:val="24"/>
          <w:szCs w:val="24"/>
        </w:rPr>
        <w:t>5. 080</w:t>
      </w:r>
      <w:r w:rsidR="00392DF5" w:rsidRPr="00392DF5">
        <w:rPr>
          <w:rFonts w:ascii="Times New Roman" w:hAnsi="Times New Roman" w:cs="Times New Roman"/>
          <w:sz w:val="24"/>
          <w:szCs w:val="24"/>
        </w:rPr>
        <w:t xml:space="preserve"> primjerak knjižnične građ</w:t>
      </w:r>
      <w:r>
        <w:rPr>
          <w:rFonts w:ascii="Times New Roman" w:hAnsi="Times New Roman" w:cs="Times New Roman"/>
          <w:sz w:val="24"/>
          <w:szCs w:val="24"/>
        </w:rPr>
        <w:t>e. Nabavljeno je  1.510 knjiga i 44</w:t>
      </w:r>
      <w:r w:rsidR="00392DF5" w:rsidRPr="00392DF5">
        <w:rPr>
          <w:rFonts w:ascii="Times New Roman" w:hAnsi="Times New Roman" w:cs="Times New Roman"/>
          <w:sz w:val="24"/>
          <w:szCs w:val="24"/>
        </w:rPr>
        <w:t xml:space="preserve"> jedinica AV-građe od prošle godine. Nabava knjižnice se financira iz zakonski predviđenih izvora financiranja: sredstava osnivača (Općina Babina Greda), prihoda za posebne namjene (Ministarstvo kulture RH i Vukovarsko-srijemska županija).</w:t>
      </w:r>
    </w:p>
    <w:p w:rsidR="00392DF5" w:rsidRPr="00392DF5" w:rsidRDefault="00392DF5" w:rsidP="00392DF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50"/>
        <w:gridCol w:w="3629"/>
        <w:gridCol w:w="2040"/>
      </w:tblGrid>
      <w:tr w:rsidR="00392DF5" w:rsidRPr="00392DF5" w:rsidTr="00A87FE0"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DF5" w:rsidRPr="00392DF5" w:rsidRDefault="00392DF5" w:rsidP="00392DF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F5" w:rsidRPr="00392DF5" w:rsidRDefault="00392DF5" w:rsidP="00392DF5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DF5">
              <w:rPr>
                <w:rFonts w:ascii="Times New Roman" w:hAnsi="Times New Roman" w:cs="Times New Roman"/>
                <w:b/>
                <w:sz w:val="24"/>
                <w:szCs w:val="24"/>
              </w:rPr>
              <w:t>Primljeno kn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F5" w:rsidRPr="00392DF5" w:rsidRDefault="00392DF5" w:rsidP="00392DF5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DF5">
              <w:rPr>
                <w:rFonts w:ascii="Times New Roman" w:hAnsi="Times New Roman" w:cs="Times New Roman"/>
                <w:b/>
                <w:sz w:val="24"/>
                <w:szCs w:val="24"/>
              </w:rPr>
              <w:t>Utrošeno kn</w:t>
            </w:r>
          </w:p>
        </w:tc>
      </w:tr>
      <w:tr w:rsidR="00392DF5" w:rsidRPr="00392DF5" w:rsidTr="00A87FE0"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F5" w:rsidRPr="00392DF5" w:rsidRDefault="00392DF5" w:rsidP="00392DF5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DF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Ministarstvo kulture RH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F5" w:rsidRPr="00392DF5" w:rsidRDefault="00392DF5" w:rsidP="00392DF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DF5">
              <w:rPr>
                <w:rFonts w:ascii="Times New Roman" w:hAnsi="Times New Roman" w:cs="Times New Roman"/>
                <w:sz w:val="24"/>
                <w:szCs w:val="24"/>
              </w:rPr>
              <w:t>28.000,00 kuna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F5" w:rsidRPr="00392DF5" w:rsidRDefault="00392DF5" w:rsidP="00392DF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DF5">
              <w:rPr>
                <w:rFonts w:ascii="Times New Roman" w:hAnsi="Times New Roman" w:cs="Times New Roman"/>
                <w:sz w:val="24"/>
                <w:szCs w:val="24"/>
              </w:rPr>
              <w:t>27.955,39</w:t>
            </w:r>
          </w:p>
        </w:tc>
      </w:tr>
      <w:tr w:rsidR="00392DF5" w:rsidRPr="00392DF5" w:rsidTr="00A87FE0"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F5" w:rsidRPr="00392DF5" w:rsidRDefault="00392DF5" w:rsidP="00392DF5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DF5">
              <w:rPr>
                <w:rFonts w:ascii="Times New Roman" w:hAnsi="Times New Roman" w:cs="Times New Roman"/>
                <w:b/>
                <w:sz w:val="24"/>
                <w:szCs w:val="24"/>
              </w:rPr>
              <w:t>Vukovarsko-srijemska županija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F5" w:rsidRPr="00392DF5" w:rsidRDefault="00392DF5" w:rsidP="00392DF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DF5">
              <w:rPr>
                <w:rFonts w:ascii="Times New Roman" w:hAnsi="Times New Roman" w:cs="Times New Roman"/>
                <w:sz w:val="24"/>
                <w:szCs w:val="24"/>
              </w:rPr>
              <w:t>4.000,00 kuna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F5" w:rsidRPr="00392DF5" w:rsidRDefault="00392DF5" w:rsidP="00392DF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DF5">
              <w:rPr>
                <w:rFonts w:ascii="Times New Roman" w:hAnsi="Times New Roman" w:cs="Times New Roman"/>
                <w:sz w:val="24"/>
                <w:szCs w:val="24"/>
              </w:rPr>
              <w:t>3. 961, 56</w:t>
            </w:r>
          </w:p>
        </w:tc>
      </w:tr>
      <w:tr w:rsidR="00392DF5" w:rsidRPr="00392DF5" w:rsidTr="00A87FE0"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F5" w:rsidRPr="00392DF5" w:rsidRDefault="00392DF5" w:rsidP="00392DF5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DF5">
              <w:rPr>
                <w:rFonts w:ascii="Times New Roman" w:hAnsi="Times New Roman" w:cs="Times New Roman"/>
                <w:b/>
                <w:sz w:val="24"/>
                <w:szCs w:val="24"/>
              </w:rPr>
              <w:t>Općina Babina Greda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F5" w:rsidRPr="00392DF5" w:rsidRDefault="00392DF5" w:rsidP="00392DF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DF5">
              <w:rPr>
                <w:rFonts w:ascii="Times New Roman" w:hAnsi="Times New Roman" w:cs="Times New Roman"/>
                <w:sz w:val="24"/>
                <w:szCs w:val="24"/>
              </w:rPr>
              <w:t>39.749,38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F5" w:rsidRPr="00392DF5" w:rsidRDefault="00392DF5" w:rsidP="00392DF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DF5">
              <w:rPr>
                <w:rFonts w:ascii="Times New Roman" w:hAnsi="Times New Roman" w:cs="Times New Roman"/>
                <w:sz w:val="24"/>
                <w:szCs w:val="24"/>
              </w:rPr>
              <w:t>39.749,38</w:t>
            </w:r>
          </w:p>
        </w:tc>
      </w:tr>
    </w:tbl>
    <w:p w:rsidR="00392DF5" w:rsidRPr="00392DF5" w:rsidRDefault="00392DF5" w:rsidP="00392DF5">
      <w:pPr>
        <w:rPr>
          <w:rFonts w:ascii="Times New Roman" w:hAnsi="Times New Roman" w:cs="Times New Roman"/>
          <w:sz w:val="24"/>
          <w:szCs w:val="24"/>
        </w:rPr>
      </w:pPr>
    </w:p>
    <w:p w:rsidR="00392DF5" w:rsidRPr="00392DF5" w:rsidRDefault="00392DF5" w:rsidP="006A5506">
      <w:pPr>
        <w:jc w:val="both"/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 xml:space="preserve">Statistikom posudbe praćene knjižničnim programom </w:t>
      </w:r>
      <w:proofErr w:type="spellStart"/>
      <w:r w:rsidRPr="00392DF5">
        <w:rPr>
          <w:rFonts w:ascii="Times New Roman" w:hAnsi="Times New Roman" w:cs="Times New Roman"/>
          <w:sz w:val="24"/>
          <w:szCs w:val="24"/>
        </w:rPr>
        <w:t>MetelWin</w:t>
      </w:r>
      <w:proofErr w:type="spellEnd"/>
      <w:r w:rsidRPr="00392DF5">
        <w:rPr>
          <w:rFonts w:ascii="Times New Roman" w:hAnsi="Times New Roman" w:cs="Times New Roman"/>
          <w:sz w:val="24"/>
          <w:szCs w:val="24"/>
        </w:rPr>
        <w:t xml:space="preserve"> omogućeno je </w:t>
      </w:r>
    </w:p>
    <w:p w:rsidR="00392DF5" w:rsidRPr="00392DF5" w:rsidRDefault="00392DF5" w:rsidP="006A5506">
      <w:pPr>
        <w:jc w:val="both"/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>precizno praćenje obrta građe kroz posudbu izvan prostora knjižnice.</w:t>
      </w:r>
    </w:p>
    <w:p w:rsidR="00392DF5" w:rsidRPr="00392DF5" w:rsidRDefault="00392DF5" w:rsidP="006A5506">
      <w:pPr>
        <w:jc w:val="both"/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 xml:space="preserve">Programska podrška </w:t>
      </w:r>
      <w:proofErr w:type="spellStart"/>
      <w:r w:rsidRPr="00392DF5">
        <w:rPr>
          <w:rFonts w:ascii="Times New Roman" w:hAnsi="Times New Roman" w:cs="Times New Roman"/>
          <w:sz w:val="24"/>
          <w:szCs w:val="24"/>
        </w:rPr>
        <w:t>MetelWin</w:t>
      </w:r>
      <w:proofErr w:type="spellEnd"/>
      <w:r w:rsidRPr="00392DF5">
        <w:rPr>
          <w:rFonts w:ascii="Times New Roman" w:hAnsi="Times New Roman" w:cs="Times New Roman"/>
          <w:sz w:val="24"/>
          <w:szCs w:val="24"/>
        </w:rPr>
        <w:t xml:space="preserve">, uvedena u knjižnicu početkom 2008. omogućava evidenciju obrta  građe (posudba/vraćanje/produženje) i niz različitih statističkih podataka. </w:t>
      </w:r>
    </w:p>
    <w:p w:rsidR="00392DF5" w:rsidRPr="00392DF5" w:rsidRDefault="00392DF5" w:rsidP="006A5506">
      <w:pPr>
        <w:jc w:val="both"/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>Svaki je korisnik evidentiran bar-kodom svoje članske iskaznice i obrt svake jedinice građe zabilježen je bar-kodom te jedinice u računalnoj bazi pa su podaci  u potpunosti precizni.</w:t>
      </w:r>
    </w:p>
    <w:p w:rsidR="00392DF5" w:rsidRPr="00392DF5" w:rsidRDefault="00392DF5" w:rsidP="006A5506">
      <w:pPr>
        <w:jc w:val="both"/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 xml:space="preserve">Ukupan broj članova je </w:t>
      </w:r>
      <w:r w:rsidR="007B7130">
        <w:rPr>
          <w:rFonts w:ascii="Times New Roman" w:hAnsi="Times New Roman" w:cs="Times New Roman"/>
          <w:sz w:val="24"/>
          <w:szCs w:val="24"/>
        </w:rPr>
        <w:t>264</w:t>
      </w:r>
      <w:r w:rsidRPr="00392DF5">
        <w:rPr>
          <w:rFonts w:ascii="Times New Roman" w:hAnsi="Times New Roman" w:cs="Times New Roman"/>
          <w:sz w:val="24"/>
          <w:szCs w:val="24"/>
        </w:rPr>
        <w:t xml:space="preserve"> , dok je novoupisanih </w:t>
      </w:r>
      <w:r w:rsidR="007B7130">
        <w:rPr>
          <w:rFonts w:ascii="Times New Roman" w:hAnsi="Times New Roman" w:cs="Times New Roman"/>
          <w:sz w:val="24"/>
          <w:szCs w:val="24"/>
        </w:rPr>
        <w:t>87</w:t>
      </w:r>
      <w:r w:rsidR="005F37B2">
        <w:rPr>
          <w:rFonts w:ascii="Times New Roman" w:hAnsi="Times New Roman" w:cs="Times New Roman"/>
          <w:sz w:val="24"/>
          <w:szCs w:val="24"/>
        </w:rPr>
        <w:t>. Ukupno je bilo 8</w:t>
      </w:r>
      <w:r w:rsidR="001C66F3">
        <w:rPr>
          <w:rFonts w:ascii="Times New Roman" w:hAnsi="Times New Roman" w:cs="Times New Roman"/>
          <w:sz w:val="24"/>
          <w:szCs w:val="24"/>
        </w:rPr>
        <w:t>249 fizičkih posjeta Knjižnici.</w:t>
      </w:r>
      <w:bookmarkStart w:id="0" w:name="_GoBack"/>
      <w:bookmarkEnd w:id="0"/>
    </w:p>
    <w:p w:rsidR="00392DF5" w:rsidRPr="00392DF5" w:rsidRDefault="006A5506" w:rsidP="00392D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abic Typesetting" w:hAnsi="Arabic Typesetting" w:cs="Arabic Typesetting"/>
          <w:noProof/>
          <w:sz w:val="40"/>
          <w:szCs w:val="40"/>
          <w:lang w:eastAsia="hr-HR"/>
        </w:rPr>
        <w:drawing>
          <wp:inline distT="0" distB="0" distL="0" distR="0" wp14:anchorId="7FD0D311" wp14:editId="093E2106">
            <wp:extent cx="2247900" cy="2819400"/>
            <wp:effectExtent l="0" t="0" r="0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>
        <w:rPr>
          <w:rFonts w:ascii="Arabic Typesetting" w:hAnsi="Arabic Typesetting" w:cs="Arabic Typesetting"/>
          <w:noProof/>
          <w:sz w:val="40"/>
          <w:szCs w:val="40"/>
          <w:lang w:eastAsia="hr-HR"/>
        </w:rPr>
        <w:drawing>
          <wp:inline distT="0" distB="0" distL="0" distR="0" wp14:anchorId="2AB35CE8" wp14:editId="3DFFF285">
            <wp:extent cx="2181225" cy="2809875"/>
            <wp:effectExtent l="0" t="0" r="9525" b="9525"/>
            <wp:docPr id="5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A5506" w:rsidRDefault="006A5506" w:rsidP="00392DF5">
      <w:pPr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392DF5">
      <w:pPr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392DF5">
      <w:pPr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392DF5">
      <w:pPr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392DF5">
      <w:pPr>
        <w:rPr>
          <w:rFonts w:ascii="Times New Roman" w:hAnsi="Times New Roman" w:cs="Times New Roman"/>
          <w:sz w:val="24"/>
          <w:szCs w:val="24"/>
        </w:rPr>
      </w:pPr>
    </w:p>
    <w:p w:rsidR="006A5506" w:rsidRPr="00392DF5" w:rsidRDefault="006A5506" w:rsidP="00392DF5">
      <w:pPr>
        <w:rPr>
          <w:rFonts w:ascii="Times New Roman" w:hAnsi="Times New Roman" w:cs="Times New Roman"/>
          <w:sz w:val="24"/>
          <w:szCs w:val="24"/>
        </w:rPr>
      </w:pPr>
    </w:p>
    <w:p w:rsidR="006A5506" w:rsidRPr="006A5506" w:rsidRDefault="006A5506" w:rsidP="00315078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A5506">
        <w:rPr>
          <w:rFonts w:ascii="Times New Roman" w:hAnsi="Times New Roman" w:cs="Times New Roman"/>
          <w:b/>
          <w:sz w:val="24"/>
          <w:szCs w:val="24"/>
        </w:rPr>
        <w:lastRenderedPageBreak/>
        <w:t>Zaključak i planovi</w:t>
      </w:r>
    </w:p>
    <w:p w:rsidR="006A5506" w:rsidRP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  <w:r w:rsidRPr="006A5506">
        <w:rPr>
          <w:rFonts w:ascii="Times New Roman" w:hAnsi="Times New Roman" w:cs="Times New Roman"/>
          <w:sz w:val="24"/>
          <w:szCs w:val="24"/>
        </w:rPr>
        <w:t>Općinska narodna knjižnica Babina Greda svojim djelovanjem osigurava pristup znanju i prepoznata je kao kulturno mjesto Općine. Potiče korisnike različitih profila na služenje dostupnim zbirkama. Osim što je Knjižnica mjesto za rad, ona je ugodno mjesto za igru i druženje.</w:t>
      </w:r>
    </w:p>
    <w:p w:rsidR="005F37B2" w:rsidRDefault="005F37B2" w:rsidP="006A55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2020. godinu odobrena su nam sredstva Ministarstva kulture za  programe Zajedno u odrastanju (5.000,00 kuna) i Nabavu knjižne i </w:t>
      </w:r>
      <w:proofErr w:type="spellStart"/>
      <w:r>
        <w:rPr>
          <w:rFonts w:ascii="Times New Roman" w:hAnsi="Times New Roman" w:cs="Times New Roman"/>
          <w:sz w:val="24"/>
          <w:szCs w:val="24"/>
        </w:rPr>
        <w:t>neknjižne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građe u knjižnici (25.000,00 kuna).</w:t>
      </w:r>
    </w:p>
    <w:p w:rsidR="005F37B2" w:rsidRDefault="00BA413D" w:rsidP="006A55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2020. godini težit ćemo što boljoj suradnji s Turističkom zajednicom općine Babina Greda u pripremanju projekata značajnih za vidljivost i pozicioniranje same Općine na karti razvoja ruralnog i kulturnog turizma. </w:t>
      </w:r>
    </w:p>
    <w:p w:rsidR="006A5506" w:rsidRPr="006A5506" w:rsidRDefault="006A5506" w:rsidP="006A5506">
      <w:pPr>
        <w:rPr>
          <w:rFonts w:ascii="Times New Roman" w:hAnsi="Times New Roman" w:cs="Times New Roman"/>
          <w:sz w:val="24"/>
          <w:szCs w:val="24"/>
        </w:rPr>
      </w:pPr>
    </w:p>
    <w:p w:rsidR="00392DF5" w:rsidRPr="00392DF5" w:rsidRDefault="00392DF5" w:rsidP="00392DF5">
      <w:pPr>
        <w:rPr>
          <w:rFonts w:ascii="Times New Roman" w:hAnsi="Times New Roman" w:cs="Times New Roman"/>
          <w:sz w:val="24"/>
          <w:szCs w:val="24"/>
        </w:rPr>
      </w:pPr>
    </w:p>
    <w:p w:rsidR="00392DF5" w:rsidRDefault="00A85A78" w:rsidP="00392D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85A78" w:rsidRDefault="00A85A78" w:rsidP="00392DF5">
      <w:pPr>
        <w:rPr>
          <w:rFonts w:ascii="Times New Roman" w:hAnsi="Times New Roman" w:cs="Times New Roman"/>
          <w:sz w:val="24"/>
          <w:szCs w:val="24"/>
        </w:rPr>
      </w:pPr>
    </w:p>
    <w:p w:rsidR="00A85A78" w:rsidRDefault="00A85A78" w:rsidP="00392DF5">
      <w:pPr>
        <w:rPr>
          <w:rFonts w:ascii="Times New Roman" w:hAnsi="Times New Roman" w:cs="Times New Roman"/>
          <w:sz w:val="24"/>
          <w:szCs w:val="24"/>
        </w:rPr>
      </w:pPr>
    </w:p>
    <w:p w:rsidR="00A85A78" w:rsidRPr="00392DF5" w:rsidRDefault="00A85A78" w:rsidP="00392DF5">
      <w:pPr>
        <w:rPr>
          <w:rFonts w:ascii="Times New Roman" w:hAnsi="Times New Roman" w:cs="Times New Roman"/>
          <w:sz w:val="24"/>
          <w:szCs w:val="24"/>
        </w:rPr>
      </w:pPr>
    </w:p>
    <w:p w:rsidR="00392DF5" w:rsidRPr="00392DF5" w:rsidRDefault="00392DF5" w:rsidP="00392DF5">
      <w:pPr>
        <w:rPr>
          <w:rFonts w:ascii="Times New Roman" w:hAnsi="Times New Roman" w:cs="Times New Roman"/>
          <w:sz w:val="24"/>
          <w:szCs w:val="24"/>
        </w:rPr>
      </w:pPr>
    </w:p>
    <w:p w:rsidR="00392DF5" w:rsidRPr="00026F58" w:rsidRDefault="00392DF5" w:rsidP="00392DF5">
      <w:pPr>
        <w:rPr>
          <w:rFonts w:ascii="Times New Roman" w:hAnsi="Times New Roman" w:cs="Times New Roman"/>
          <w:sz w:val="24"/>
          <w:szCs w:val="24"/>
        </w:rPr>
      </w:pPr>
    </w:p>
    <w:sectPr w:rsidR="00392DF5" w:rsidRPr="00026F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F7550"/>
    <w:multiLevelType w:val="hybridMultilevel"/>
    <w:tmpl w:val="F70634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61104"/>
    <w:multiLevelType w:val="hybridMultilevel"/>
    <w:tmpl w:val="B28E9CCA"/>
    <w:lvl w:ilvl="0" w:tplc="6ADA9608">
      <w:start w:val="3"/>
      <w:numFmt w:val="bullet"/>
      <w:lvlText w:val="-"/>
      <w:lvlJc w:val="left"/>
      <w:pPr>
        <w:ind w:left="1080" w:hanging="360"/>
      </w:pPr>
      <w:rPr>
        <w:rFonts w:ascii="Arabic Typesetting" w:eastAsiaTheme="minorHAnsi" w:hAnsi="Arabic Typesetting" w:cs="Arabic Typesetting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F81242B"/>
    <w:multiLevelType w:val="hybridMultilevel"/>
    <w:tmpl w:val="33B87A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F58"/>
    <w:rsid w:val="00026F58"/>
    <w:rsid w:val="001C66F3"/>
    <w:rsid w:val="001F26B3"/>
    <w:rsid w:val="00315078"/>
    <w:rsid w:val="00392DF5"/>
    <w:rsid w:val="00547423"/>
    <w:rsid w:val="005F37B2"/>
    <w:rsid w:val="006A5506"/>
    <w:rsid w:val="007848CD"/>
    <w:rsid w:val="007B7130"/>
    <w:rsid w:val="00857679"/>
    <w:rsid w:val="00912FC3"/>
    <w:rsid w:val="00A85A78"/>
    <w:rsid w:val="00BA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CC428E-4CFE-4B97-A1C8-879D8ABF2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392DF5"/>
    <w:pPr>
      <w:spacing w:after="0" w:line="240" w:lineRule="auto"/>
    </w:pPr>
  </w:style>
  <w:style w:type="table" w:styleId="Reetkatablice">
    <w:name w:val="Table Grid"/>
    <w:basedOn w:val="Obinatablica"/>
    <w:uiPriority w:val="39"/>
    <w:rsid w:val="00392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6A5506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150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150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tx2"/>
              </a:solidFill>
              <a:latin typeface="Arabic Typesetting" panose="03020402040406030203" pitchFamily="66" charset="-78"/>
              <a:ea typeface="+mn-ea"/>
              <a:cs typeface="Arabic Typesetting" panose="03020402040406030203" pitchFamily="66" charset="-78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Dob korisnika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List1!$A$2:$A$5</c:f>
              <c:strCache>
                <c:ptCount val="4"/>
                <c:pt idx="0">
                  <c:v>Djeca do 14 godina</c:v>
                </c:pt>
                <c:pt idx="1">
                  <c:v>Odrasli</c:v>
                </c:pt>
                <c:pt idx="2">
                  <c:v>Umirovljenici</c:v>
                </c:pt>
                <c:pt idx="3">
                  <c:v>Dob 15-17 godina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152</c:v>
                </c:pt>
                <c:pt idx="1">
                  <c:v>79</c:v>
                </c:pt>
                <c:pt idx="2">
                  <c:v>9</c:v>
                </c:pt>
                <c:pt idx="3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89448288"/>
        <c:axId val="489448680"/>
      </c:barChart>
      <c:catAx>
        <c:axId val="48944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89448680"/>
        <c:crosses val="autoZero"/>
        <c:auto val="1"/>
        <c:lblAlgn val="ctr"/>
        <c:lblOffset val="100"/>
        <c:noMultiLvlLbl val="0"/>
      </c:catAx>
      <c:valAx>
        <c:axId val="489448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89448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abic Typesetting" panose="03020402040406030203" pitchFamily="66" charset="-78"/>
                <a:ea typeface="+mn-ea"/>
                <a:cs typeface="Arabic Typesetting" panose="03020402040406030203" pitchFamily="66" charset="-78"/>
              </a:defRPr>
            </a:pPr>
            <a:r>
              <a:rPr lang="en-US" sz="2000">
                <a:latin typeface="Arabic Typesetting" panose="03020402040406030203" pitchFamily="66" charset="-78"/>
                <a:cs typeface="Arabic Typesetting" panose="03020402040406030203" pitchFamily="66" charset="-78"/>
              </a:rPr>
              <a:t>Spol korisnika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abic Typesetting" panose="03020402040406030203" pitchFamily="66" charset="-78"/>
              <a:ea typeface="+mn-ea"/>
              <a:cs typeface="Arabic Typesetting" panose="03020402040406030203" pitchFamily="66" charset="-78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Spol korisnika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List1!$A$2:$A$3</c:f>
              <c:strCache>
                <c:ptCount val="2"/>
                <c:pt idx="0">
                  <c:v>Muški spol</c:v>
                </c:pt>
                <c:pt idx="1">
                  <c:v>Ženski spol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99</c:v>
                </c:pt>
                <c:pt idx="1">
                  <c:v>165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87622976"/>
        <c:axId val="487623368"/>
      </c:barChart>
      <c:catAx>
        <c:axId val="487622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87623368"/>
        <c:crosses val="autoZero"/>
        <c:auto val="1"/>
        <c:lblAlgn val="ctr"/>
        <c:lblOffset val="100"/>
        <c:noMultiLvlLbl val="0"/>
      </c:catAx>
      <c:valAx>
        <c:axId val="487623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87622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939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</dc:creator>
  <cp:keywords/>
  <dc:description/>
  <cp:lastModifiedBy>Ivana</cp:lastModifiedBy>
  <cp:revision>3</cp:revision>
  <cp:lastPrinted>2017-03-03T10:27:00Z</cp:lastPrinted>
  <dcterms:created xsi:type="dcterms:W3CDTF">2017-03-03T09:20:00Z</dcterms:created>
  <dcterms:modified xsi:type="dcterms:W3CDTF">2020-02-14T09:33:00Z</dcterms:modified>
</cp:coreProperties>
</file>